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sdt>
      <w:sdtPr>
        <w:rPr>
          <w:rFonts w:hint="default" w:ascii="宋体" w:hAnsi="宋体" w:eastAsia="宋体" w:cstheme="minorBidi"/>
          <w:kern w:val="2"/>
          <w:sz w:val="36"/>
          <w:szCs w:val="44"/>
          <w:lang w:val="en-US" w:eastAsia="zh-CN" w:bidi="ar-SA"/>
        </w:rPr>
        <w:id w:val="41466300"/>
        <w15:color w:val="DBDBDB"/>
      </w:sdtPr>
      <w:sdtEndPr>
        <w:rPr>
          <w:rFonts w:hint="default" w:ascii="宋体" w:hAnsi="宋体" w:eastAsia="宋体" w:cstheme="minorBidi"/>
          <w:kern w:val="2"/>
          <w:sz w:val="20"/>
          <w:szCs w:val="20"/>
          <w:lang w:val="en-US" w:eastAsia="zh-CN" w:bidi="ar-SA"/>
        </w:rPr>
      </w:sdtEndPr>
      <w:sdtContent>
        <w:p>
          <w:pPr>
            <w:spacing w:before="0" w:beforeLines="0" w:after="0" w:afterLines="0" w:line="240" w:lineRule="auto"/>
            <w:ind w:left="0" w:leftChars="0" w:right="0" w:rightChars="0" w:firstLine="0" w:firstLineChars="0"/>
            <w:jc w:val="center"/>
            <w:rPr>
              <w:rFonts w:hint="default" w:ascii="宋体" w:hAnsi="宋体" w:eastAsia="宋体" w:cstheme="minorBidi"/>
              <w:kern w:val="2"/>
              <w:sz w:val="36"/>
              <w:szCs w:val="44"/>
              <w:lang w:val="en-US" w:eastAsia="zh-CN" w:bidi="ar-SA"/>
            </w:rPr>
          </w:pPr>
        </w:p>
        <w:sdt>
          <w:sdtPr>
            <w:rPr>
              <w:rFonts w:ascii="宋体" w:hAnsi="宋体" w:eastAsia="宋体" w:cstheme="minorBidi"/>
              <w:kern w:val="2"/>
              <w:sz w:val="21"/>
              <w:szCs w:val="24"/>
              <w:lang w:val="en-US" w:eastAsia="zh-CN" w:bidi="ar-SA"/>
            </w:rPr>
            <w:id w:val="147455539"/>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6"/>
                <w:tabs>
                  <w:tab w:val="right" w:leader="dot" w:pos="8306"/>
                </w:tabs>
              </w:pPr>
              <w:r>
                <w:fldChar w:fldCharType="begin"/>
              </w:r>
              <w:r>
                <w:instrText xml:space="preserve">TOC \o "1-2" \h \u </w:instrText>
              </w:r>
              <w:r>
                <w:fldChar w:fldCharType="separate"/>
              </w:r>
              <w:r>
                <w:fldChar w:fldCharType="begin"/>
              </w:r>
              <w:r>
                <w:instrText xml:space="preserve"> HYPERLINK \l _Toc2476 </w:instrText>
              </w:r>
              <w:r>
                <w:fldChar w:fldCharType="separate"/>
              </w:r>
              <w:r>
                <w:rPr>
                  <w:rFonts w:hint="eastAsia"/>
                  <w:lang w:val="en-US" w:eastAsia="zh-CN"/>
                </w:rPr>
                <w:t>XXX医院</w:t>
              </w:r>
              <w:r>
                <w:rPr>
                  <w:rFonts w:hint="eastAsia"/>
                  <w:lang w:eastAsia="zh-CN"/>
                </w:rPr>
                <w:t>智慧体检系统</w:t>
              </w:r>
              <w:r>
                <w:rPr>
                  <w:rFonts w:hint="eastAsia"/>
                  <w:lang w:val="en-US" w:eastAsia="zh-CN"/>
                </w:rPr>
                <w:t>实施方案</w:t>
              </w:r>
              <w:r>
                <w:tab/>
              </w:r>
              <w:r>
                <w:fldChar w:fldCharType="begin"/>
              </w:r>
              <w:r>
                <w:instrText xml:space="preserve"> PAGEREF _Toc2476 \h </w:instrText>
              </w:r>
              <w:r>
                <w:fldChar w:fldCharType="separate"/>
              </w:r>
              <w:r>
                <w:t>2</w:t>
              </w:r>
              <w:r>
                <w:fldChar w:fldCharType="end"/>
              </w:r>
              <w:r>
                <w:fldChar w:fldCharType="end"/>
              </w:r>
            </w:p>
            <w:p>
              <w:pPr>
                <w:pStyle w:val="6"/>
                <w:tabs>
                  <w:tab w:val="right" w:leader="dot" w:pos="8306"/>
                </w:tabs>
              </w:pPr>
              <w:r>
                <w:fldChar w:fldCharType="begin"/>
              </w:r>
              <w:r>
                <w:instrText xml:space="preserve"> HYPERLINK \l _Toc2816 </w:instrText>
              </w:r>
              <w:r>
                <w:fldChar w:fldCharType="separate"/>
              </w:r>
              <w:r>
                <w:rPr>
                  <w:rFonts w:hint="default"/>
                </w:rPr>
                <w:t>一、</w:t>
              </w:r>
              <w:r>
                <w:rPr>
                  <w:rFonts w:hint="eastAsia"/>
                  <w:lang w:val="en-US" w:eastAsia="zh-CN"/>
                </w:rPr>
                <w:t>项目</w:t>
              </w:r>
              <w:r>
                <w:rPr>
                  <w:rFonts w:hint="eastAsia"/>
                </w:rPr>
                <w:t>范围</w:t>
              </w:r>
              <w:r>
                <w:tab/>
              </w:r>
              <w:r>
                <w:fldChar w:fldCharType="begin"/>
              </w:r>
              <w:r>
                <w:instrText xml:space="preserve"> PAGEREF _Toc2816 \h </w:instrText>
              </w:r>
              <w:r>
                <w:fldChar w:fldCharType="separate"/>
              </w:r>
              <w:r>
                <w:t>2</w:t>
              </w:r>
              <w:r>
                <w:fldChar w:fldCharType="end"/>
              </w:r>
              <w:r>
                <w:fldChar w:fldCharType="end"/>
              </w:r>
            </w:p>
            <w:p>
              <w:pPr>
                <w:pStyle w:val="6"/>
                <w:tabs>
                  <w:tab w:val="right" w:leader="dot" w:pos="8306"/>
                </w:tabs>
              </w:pPr>
              <w:r>
                <w:fldChar w:fldCharType="begin"/>
              </w:r>
              <w:r>
                <w:instrText xml:space="preserve"> HYPERLINK \l _Toc8887 </w:instrText>
              </w:r>
              <w:r>
                <w:fldChar w:fldCharType="separate"/>
              </w:r>
              <w:r>
                <w:rPr>
                  <w:rFonts w:hint="eastAsia"/>
                  <w:lang w:val="en-US" w:eastAsia="zh-CN"/>
                </w:rPr>
                <w:t>二、 项目工作量评估</w:t>
              </w:r>
              <w:r>
                <w:tab/>
              </w:r>
              <w:r>
                <w:fldChar w:fldCharType="begin"/>
              </w:r>
              <w:r>
                <w:instrText xml:space="preserve"> PAGEREF _Toc8887 \h </w:instrText>
              </w:r>
              <w:r>
                <w:fldChar w:fldCharType="separate"/>
              </w:r>
              <w:r>
                <w:t>2</w:t>
              </w:r>
              <w:r>
                <w:fldChar w:fldCharType="end"/>
              </w:r>
              <w:r>
                <w:fldChar w:fldCharType="end"/>
              </w:r>
            </w:p>
            <w:p>
              <w:pPr>
                <w:pStyle w:val="6"/>
                <w:tabs>
                  <w:tab w:val="right" w:leader="dot" w:pos="8306"/>
                </w:tabs>
              </w:pPr>
              <w:r>
                <w:fldChar w:fldCharType="begin"/>
              </w:r>
              <w:r>
                <w:instrText xml:space="preserve"> HYPERLINK \l _Toc32679 </w:instrText>
              </w:r>
              <w:r>
                <w:fldChar w:fldCharType="separate"/>
              </w:r>
              <w:r>
                <w:rPr>
                  <w:rFonts w:hint="eastAsia"/>
                  <w:lang w:val="en-US" w:eastAsia="zh-CN"/>
                </w:rPr>
                <w:t>三、 研发评估详细说明</w:t>
              </w:r>
              <w:r>
                <w:tab/>
              </w:r>
              <w:r>
                <w:fldChar w:fldCharType="begin"/>
              </w:r>
              <w:r>
                <w:instrText xml:space="preserve"> PAGEREF _Toc32679 \h </w:instrText>
              </w:r>
              <w:r>
                <w:fldChar w:fldCharType="separate"/>
              </w:r>
              <w:r>
                <w:t>2</w:t>
              </w:r>
              <w:r>
                <w:fldChar w:fldCharType="end"/>
              </w:r>
              <w:r>
                <w:fldChar w:fldCharType="end"/>
              </w:r>
            </w:p>
            <w:p>
              <w:pPr>
                <w:pStyle w:val="6"/>
                <w:tabs>
                  <w:tab w:val="right" w:leader="dot" w:pos="8306"/>
                </w:tabs>
              </w:pPr>
              <w:r>
                <w:fldChar w:fldCharType="begin"/>
              </w:r>
              <w:r>
                <w:instrText xml:space="preserve"> HYPERLINK \l _Toc22285 </w:instrText>
              </w:r>
              <w:r>
                <w:fldChar w:fldCharType="separate"/>
              </w:r>
              <w:r>
                <w:rPr>
                  <w:rFonts w:hint="eastAsia"/>
                  <w:lang w:val="en-US" w:eastAsia="zh-CN"/>
                </w:rPr>
                <w:t>四、 项目需人力安排</w:t>
              </w:r>
              <w:r>
                <w:tab/>
              </w:r>
              <w:r>
                <w:fldChar w:fldCharType="begin"/>
              </w:r>
              <w:r>
                <w:instrText xml:space="preserve"> PAGEREF _Toc22285 \h </w:instrText>
              </w:r>
              <w:r>
                <w:fldChar w:fldCharType="separate"/>
              </w:r>
              <w:r>
                <w:t>3</w:t>
              </w:r>
              <w:r>
                <w:fldChar w:fldCharType="end"/>
              </w:r>
              <w:r>
                <w:fldChar w:fldCharType="end"/>
              </w:r>
            </w:p>
            <w:p>
              <w:pPr>
                <w:pStyle w:val="6"/>
                <w:tabs>
                  <w:tab w:val="right" w:leader="dot" w:pos="8306"/>
                </w:tabs>
              </w:pPr>
              <w:r>
                <w:fldChar w:fldCharType="begin"/>
              </w:r>
              <w:r>
                <w:instrText xml:space="preserve"> HYPERLINK \l _Toc14060 </w:instrText>
              </w:r>
              <w:r>
                <w:fldChar w:fldCharType="separate"/>
              </w:r>
              <w:r>
                <w:rPr>
                  <w:rFonts w:hint="eastAsia"/>
                  <w:lang w:val="en-US" w:eastAsia="zh-CN"/>
                </w:rPr>
                <w:t>五、 项目计划</w:t>
              </w:r>
              <w:r>
                <w:tab/>
              </w:r>
              <w:r>
                <w:fldChar w:fldCharType="begin"/>
              </w:r>
              <w:r>
                <w:instrText xml:space="preserve"> PAGEREF _Toc14060 \h </w:instrText>
              </w:r>
              <w:r>
                <w:fldChar w:fldCharType="separate"/>
              </w:r>
              <w:r>
                <w:t>3</w:t>
              </w:r>
              <w:r>
                <w:fldChar w:fldCharType="end"/>
              </w:r>
              <w:r>
                <w:fldChar w:fldCharType="end"/>
              </w:r>
            </w:p>
            <w:p>
              <w:pPr>
                <w:pStyle w:val="6"/>
                <w:tabs>
                  <w:tab w:val="right" w:leader="dot" w:pos="8306"/>
                </w:tabs>
              </w:pPr>
              <w:r>
                <w:fldChar w:fldCharType="begin"/>
              </w:r>
              <w:r>
                <w:instrText xml:space="preserve"> HYPERLINK \l _Toc4871 </w:instrText>
              </w:r>
              <w:r>
                <w:fldChar w:fldCharType="separate"/>
              </w:r>
              <w:r>
                <w:rPr>
                  <w:rFonts w:hint="eastAsia" w:eastAsia="黑体"/>
                  <w:lang w:eastAsia="zh-CN"/>
                </w:rPr>
                <w:t xml:space="preserve">六、 </w:t>
              </w:r>
              <w:r>
                <w:rPr>
                  <w:rFonts w:hint="eastAsia"/>
                  <w:lang w:val="en-US" w:eastAsia="zh-CN"/>
                </w:rPr>
                <w:t>项目实施交付流程安排</w:t>
              </w:r>
              <w:r>
                <w:tab/>
              </w:r>
              <w:r>
                <w:fldChar w:fldCharType="begin"/>
              </w:r>
              <w:r>
                <w:instrText xml:space="preserve"> PAGEREF _Toc4871 \h </w:instrText>
              </w:r>
              <w:r>
                <w:fldChar w:fldCharType="separate"/>
              </w:r>
              <w:r>
                <w:t>4</w:t>
              </w:r>
              <w:r>
                <w:fldChar w:fldCharType="end"/>
              </w:r>
              <w:r>
                <w:fldChar w:fldCharType="end"/>
              </w:r>
            </w:p>
            <w:p>
              <w:pPr>
                <w:pStyle w:val="6"/>
                <w:tabs>
                  <w:tab w:val="right" w:leader="dot" w:pos="8306"/>
                </w:tabs>
              </w:pPr>
              <w:r>
                <w:fldChar w:fldCharType="begin"/>
              </w:r>
              <w:r>
                <w:instrText xml:space="preserve"> HYPERLINK \l _Toc16832 </w:instrText>
              </w:r>
              <w:r>
                <w:fldChar w:fldCharType="separate"/>
              </w:r>
              <w:r>
                <w:rPr>
                  <w:rFonts w:hint="eastAsia"/>
                  <w:lang w:val="en-US" w:eastAsia="zh-CN"/>
                </w:rPr>
                <w:t>6.1</w:t>
              </w:r>
              <w:r>
                <w:rPr>
                  <w:rFonts w:hint="default"/>
                  <w:lang w:eastAsia="zh-CN"/>
                </w:rPr>
                <w:t xml:space="preserve"> </w:t>
              </w:r>
              <w:r>
                <w:rPr>
                  <w:rFonts w:hint="eastAsia"/>
                  <w:lang w:val="en-US" w:eastAsia="zh-CN"/>
                </w:rPr>
                <w:t>项目咨询规划</w:t>
              </w:r>
              <w:r>
                <w:tab/>
              </w:r>
              <w:r>
                <w:fldChar w:fldCharType="begin"/>
              </w:r>
              <w:r>
                <w:instrText xml:space="preserve"> PAGEREF _Toc16832 \h </w:instrText>
              </w:r>
              <w:r>
                <w:fldChar w:fldCharType="separate"/>
              </w:r>
              <w:r>
                <w:t>4</w:t>
              </w:r>
              <w:r>
                <w:fldChar w:fldCharType="end"/>
              </w:r>
              <w:r>
                <w:fldChar w:fldCharType="end"/>
              </w:r>
            </w:p>
            <w:p>
              <w:pPr>
                <w:pStyle w:val="6"/>
                <w:tabs>
                  <w:tab w:val="right" w:leader="dot" w:pos="8306"/>
                </w:tabs>
              </w:pPr>
              <w:r>
                <w:fldChar w:fldCharType="begin"/>
              </w:r>
              <w:r>
                <w:instrText xml:space="preserve"> HYPERLINK \l _Toc2539 </w:instrText>
              </w:r>
              <w:r>
                <w:fldChar w:fldCharType="separate"/>
              </w:r>
              <w:r>
                <w:rPr>
                  <w:rFonts w:hint="eastAsia"/>
                  <w:lang w:val="en-US" w:eastAsia="zh-CN"/>
                </w:rPr>
                <w:t>6.2</w:t>
              </w:r>
              <w:r>
                <w:rPr>
                  <w:rFonts w:hint="default"/>
                  <w:lang w:eastAsia="zh-CN"/>
                </w:rPr>
                <w:t xml:space="preserve"> </w:t>
              </w:r>
              <w:r>
                <w:rPr>
                  <w:rFonts w:hint="eastAsia"/>
                  <w:lang w:val="en-US" w:eastAsia="zh-CN"/>
                </w:rPr>
                <w:t>项目合同签订</w:t>
              </w:r>
              <w:r>
                <w:tab/>
              </w:r>
              <w:r>
                <w:fldChar w:fldCharType="begin"/>
              </w:r>
              <w:r>
                <w:instrText xml:space="preserve"> PAGEREF _Toc2539 \h </w:instrText>
              </w:r>
              <w:r>
                <w:fldChar w:fldCharType="separate"/>
              </w:r>
              <w:r>
                <w:t>4</w:t>
              </w:r>
              <w:r>
                <w:fldChar w:fldCharType="end"/>
              </w:r>
              <w:r>
                <w:fldChar w:fldCharType="end"/>
              </w:r>
            </w:p>
            <w:p>
              <w:pPr>
                <w:pStyle w:val="6"/>
                <w:tabs>
                  <w:tab w:val="right" w:leader="dot" w:pos="8306"/>
                </w:tabs>
              </w:pPr>
              <w:r>
                <w:fldChar w:fldCharType="begin"/>
              </w:r>
              <w:r>
                <w:instrText xml:space="preserve"> HYPERLINK \l _Toc7190 </w:instrText>
              </w:r>
              <w:r>
                <w:fldChar w:fldCharType="separate"/>
              </w:r>
              <w:r>
                <w:rPr>
                  <w:rFonts w:hint="eastAsia"/>
                  <w:lang w:val="en-US" w:eastAsia="zh-CN"/>
                </w:rPr>
                <w:t>6.3</w:t>
              </w:r>
              <w:r>
                <w:rPr>
                  <w:rFonts w:hint="default"/>
                  <w:lang w:eastAsia="zh-CN"/>
                </w:rPr>
                <w:t xml:space="preserve"> </w:t>
              </w:r>
              <w:r>
                <w:rPr>
                  <w:rFonts w:hint="eastAsia"/>
                  <w:lang w:val="en-US" w:eastAsia="zh-CN"/>
                </w:rPr>
                <w:t>项目准备阶段</w:t>
              </w:r>
              <w:r>
                <w:tab/>
              </w:r>
              <w:r>
                <w:fldChar w:fldCharType="begin"/>
              </w:r>
              <w:r>
                <w:instrText xml:space="preserve"> PAGEREF _Toc7190 \h </w:instrText>
              </w:r>
              <w:r>
                <w:fldChar w:fldCharType="separate"/>
              </w:r>
              <w:r>
                <w:t>4</w:t>
              </w:r>
              <w:r>
                <w:fldChar w:fldCharType="end"/>
              </w:r>
              <w:r>
                <w:fldChar w:fldCharType="end"/>
              </w:r>
            </w:p>
            <w:p>
              <w:pPr>
                <w:pStyle w:val="6"/>
                <w:tabs>
                  <w:tab w:val="right" w:leader="dot" w:pos="8306"/>
                </w:tabs>
              </w:pPr>
              <w:r>
                <w:fldChar w:fldCharType="begin"/>
              </w:r>
              <w:r>
                <w:instrText xml:space="preserve"> HYPERLINK \l _Toc11901 </w:instrText>
              </w:r>
              <w:r>
                <w:fldChar w:fldCharType="separate"/>
              </w:r>
              <w:r>
                <w:rPr>
                  <w:rFonts w:hint="eastAsia"/>
                  <w:lang w:val="en-US" w:eastAsia="zh-CN"/>
                </w:rPr>
                <w:t>6.4</w:t>
              </w:r>
              <w:r>
                <w:rPr>
                  <w:rFonts w:hint="default"/>
                  <w:lang w:eastAsia="zh-CN"/>
                </w:rPr>
                <w:t xml:space="preserve"> </w:t>
              </w:r>
              <w:r>
                <w:rPr>
                  <w:rFonts w:hint="eastAsia"/>
                  <w:lang w:val="en-US" w:eastAsia="zh-CN"/>
                </w:rPr>
                <w:t>项目建设阶段</w:t>
              </w:r>
              <w:r>
                <w:tab/>
              </w:r>
              <w:r>
                <w:fldChar w:fldCharType="begin"/>
              </w:r>
              <w:r>
                <w:instrText xml:space="preserve"> PAGEREF _Toc11901 \h </w:instrText>
              </w:r>
              <w:r>
                <w:fldChar w:fldCharType="separate"/>
              </w:r>
              <w:r>
                <w:t>5</w:t>
              </w:r>
              <w:r>
                <w:fldChar w:fldCharType="end"/>
              </w:r>
              <w:r>
                <w:fldChar w:fldCharType="end"/>
              </w:r>
            </w:p>
            <w:p>
              <w:pPr>
                <w:pStyle w:val="6"/>
                <w:tabs>
                  <w:tab w:val="right" w:leader="dot" w:pos="8306"/>
                </w:tabs>
              </w:pPr>
              <w:r>
                <w:fldChar w:fldCharType="begin"/>
              </w:r>
              <w:r>
                <w:instrText xml:space="preserve"> HYPERLINK \l _Toc16835 </w:instrText>
              </w:r>
              <w:r>
                <w:fldChar w:fldCharType="separate"/>
              </w:r>
              <w:r>
                <w:rPr>
                  <w:rFonts w:hint="eastAsia"/>
                  <w:lang w:val="en-US" w:eastAsia="zh-CN"/>
                </w:rPr>
                <w:t>6.5</w:t>
              </w:r>
              <w:r>
                <w:rPr>
                  <w:rFonts w:hint="default"/>
                  <w:lang w:eastAsia="zh-CN"/>
                </w:rPr>
                <w:t xml:space="preserve"> </w:t>
              </w:r>
              <w:r>
                <w:rPr>
                  <w:rFonts w:hint="eastAsia"/>
                  <w:lang w:val="en-US" w:eastAsia="zh-CN"/>
                </w:rPr>
                <w:t>项目交付阶段</w:t>
              </w:r>
              <w:r>
                <w:tab/>
              </w:r>
              <w:r>
                <w:fldChar w:fldCharType="begin"/>
              </w:r>
              <w:r>
                <w:instrText xml:space="preserve"> PAGEREF _Toc16835 \h </w:instrText>
              </w:r>
              <w:r>
                <w:fldChar w:fldCharType="separate"/>
              </w:r>
              <w:r>
                <w:t>5</w:t>
              </w:r>
              <w:r>
                <w:fldChar w:fldCharType="end"/>
              </w:r>
              <w:r>
                <w:fldChar w:fldCharType="end"/>
              </w:r>
            </w:p>
            <w:p>
              <w:pPr>
                <w:pStyle w:val="6"/>
                <w:tabs>
                  <w:tab w:val="right" w:leader="dot" w:pos="8306"/>
                </w:tabs>
              </w:pPr>
              <w:r>
                <w:fldChar w:fldCharType="begin"/>
              </w:r>
              <w:r>
                <w:instrText xml:space="preserve"> HYPERLINK \l _Toc30963 </w:instrText>
              </w:r>
              <w:r>
                <w:fldChar w:fldCharType="separate"/>
              </w:r>
              <w:r>
                <w:rPr>
                  <w:rFonts w:hint="eastAsia"/>
                  <w:lang w:val="en-US" w:eastAsia="zh-CN"/>
                </w:rPr>
                <w:t>6</w:t>
              </w:r>
              <w:r>
                <w:rPr>
                  <w:rFonts w:hint="default"/>
                  <w:lang w:eastAsia="zh-CN"/>
                </w:rPr>
                <w:t>.</w:t>
              </w:r>
              <w:r>
                <w:rPr>
                  <w:rFonts w:hint="eastAsia"/>
                  <w:lang w:val="en-US" w:eastAsia="zh-CN"/>
                </w:rPr>
                <w:t>6</w:t>
              </w:r>
              <w:r>
                <w:rPr>
                  <w:rFonts w:hint="default"/>
                  <w:lang w:eastAsia="zh-CN"/>
                </w:rPr>
                <w:t xml:space="preserve"> </w:t>
              </w:r>
              <w:r>
                <w:rPr>
                  <w:rFonts w:hint="eastAsia"/>
                  <w:lang w:val="en-US" w:eastAsia="zh-CN"/>
                </w:rPr>
                <w:t>项目组织管理方案</w:t>
              </w:r>
              <w:r>
                <w:tab/>
              </w:r>
              <w:r>
                <w:fldChar w:fldCharType="begin"/>
              </w:r>
              <w:r>
                <w:instrText xml:space="preserve"> PAGEREF _Toc30963 \h </w:instrText>
              </w:r>
              <w:r>
                <w:fldChar w:fldCharType="separate"/>
              </w:r>
              <w:r>
                <w:t>5</w:t>
              </w:r>
              <w:r>
                <w:fldChar w:fldCharType="end"/>
              </w:r>
              <w:r>
                <w:fldChar w:fldCharType="end"/>
              </w:r>
            </w:p>
            <w:p>
              <w:pPr>
                <w:pStyle w:val="6"/>
                <w:tabs>
                  <w:tab w:val="right" w:leader="dot" w:pos="8306"/>
                </w:tabs>
              </w:pPr>
              <w:r>
                <w:fldChar w:fldCharType="begin"/>
              </w:r>
              <w:r>
                <w:instrText xml:space="preserve"> HYPERLINK \l _Toc20232 </w:instrText>
              </w:r>
              <w:r>
                <w:fldChar w:fldCharType="separate"/>
              </w:r>
              <w:r>
                <w:rPr>
                  <w:rFonts w:hint="eastAsia"/>
                  <w:lang w:val="en-US" w:eastAsia="zh-CN"/>
                </w:rPr>
                <w:t>6</w:t>
              </w:r>
              <w:r>
                <w:rPr>
                  <w:rFonts w:hint="default"/>
                  <w:lang w:eastAsia="zh-CN"/>
                </w:rPr>
                <w:t>.</w:t>
              </w:r>
              <w:r>
                <w:rPr>
                  <w:rFonts w:hint="eastAsia"/>
                  <w:lang w:val="en-US" w:eastAsia="zh-CN"/>
                </w:rPr>
                <w:t>7</w:t>
              </w:r>
              <w:r>
                <w:rPr>
                  <w:rFonts w:hint="default"/>
                  <w:lang w:eastAsia="zh-CN"/>
                </w:rPr>
                <w:t xml:space="preserve"> </w:t>
              </w:r>
              <w:r>
                <w:rPr>
                  <w:rFonts w:hint="eastAsia"/>
                  <w:lang w:val="en-US" w:eastAsia="zh-CN"/>
                </w:rPr>
                <w:t>项目进度管理</w:t>
              </w:r>
              <w:r>
                <w:tab/>
              </w:r>
              <w:r>
                <w:fldChar w:fldCharType="begin"/>
              </w:r>
              <w:r>
                <w:instrText xml:space="preserve"> PAGEREF _Toc20232 \h </w:instrText>
              </w:r>
              <w:r>
                <w:fldChar w:fldCharType="separate"/>
              </w:r>
              <w:r>
                <w:t>5</w:t>
              </w:r>
              <w:r>
                <w:fldChar w:fldCharType="end"/>
              </w:r>
              <w:r>
                <w:fldChar w:fldCharType="end"/>
              </w:r>
            </w:p>
            <w:p>
              <w:pPr>
                <w:pStyle w:val="6"/>
                <w:tabs>
                  <w:tab w:val="right" w:leader="dot" w:pos="8306"/>
                </w:tabs>
              </w:pPr>
              <w:r>
                <w:fldChar w:fldCharType="begin"/>
              </w:r>
              <w:r>
                <w:instrText xml:space="preserve"> HYPERLINK \l _Toc11724 </w:instrText>
              </w:r>
              <w:r>
                <w:fldChar w:fldCharType="separate"/>
              </w:r>
              <w:r>
                <w:rPr>
                  <w:rFonts w:hint="eastAsia"/>
                  <w:lang w:val="en-US" w:eastAsia="zh-CN"/>
                </w:rPr>
                <w:t>6</w:t>
              </w:r>
              <w:r>
                <w:rPr>
                  <w:rFonts w:hint="default"/>
                  <w:lang w:eastAsia="zh-CN"/>
                </w:rPr>
                <w:t>.</w:t>
              </w:r>
              <w:r>
                <w:rPr>
                  <w:rFonts w:hint="eastAsia"/>
                  <w:lang w:val="en-US" w:eastAsia="zh-CN"/>
                </w:rPr>
                <w:t>8</w:t>
              </w:r>
              <w:r>
                <w:rPr>
                  <w:rFonts w:hint="default"/>
                  <w:lang w:eastAsia="zh-CN"/>
                </w:rPr>
                <w:t xml:space="preserve"> </w:t>
              </w:r>
              <w:r>
                <w:rPr>
                  <w:rFonts w:hint="eastAsia"/>
                  <w:lang w:val="en-US" w:eastAsia="zh-CN"/>
                </w:rPr>
                <w:t>质量管理与控制</w:t>
              </w:r>
              <w:r>
                <w:tab/>
              </w:r>
              <w:r>
                <w:fldChar w:fldCharType="begin"/>
              </w:r>
              <w:r>
                <w:instrText xml:space="preserve"> PAGEREF _Toc11724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_Toc12965 </w:instrText>
              </w:r>
              <w:r>
                <w:fldChar w:fldCharType="separate"/>
              </w:r>
              <w:r>
                <w:rPr>
                  <w:rFonts w:hint="eastAsia"/>
                  <w:lang w:val="en-US" w:eastAsia="zh-CN"/>
                </w:rPr>
                <w:t>6</w:t>
              </w:r>
              <w:r>
                <w:rPr>
                  <w:rFonts w:hint="default"/>
                  <w:lang w:eastAsia="zh-CN"/>
                </w:rPr>
                <w:t>.</w:t>
              </w:r>
              <w:r>
                <w:rPr>
                  <w:rFonts w:hint="eastAsia"/>
                  <w:lang w:val="en-US" w:eastAsia="zh-CN"/>
                </w:rPr>
                <w:t>9</w:t>
              </w:r>
              <w:r>
                <w:rPr>
                  <w:rFonts w:hint="default"/>
                  <w:lang w:eastAsia="zh-CN"/>
                </w:rPr>
                <w:t xml:space="preserve"> </w:t>
              </w:r>
              <w:r>
                <w:rPr>
                  <w:rFonts w:hint="eastAsia"/>
                  <w:lang w:val="en-US" w:eastAsia="zh-CN"/>
                </w:rPr>
                <w:t>项目变更管理</w:t>
              </w:r>
              <w:r>
                <w:tab/>
              </w:r>
              <w:r>
                <w:fldChar w:fldCharType="begin"/>
              </w:r>
              <w:r>
                <w:instrText xml:space="preserve"> PAGEREF _Toc12965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_Toc13337 </w:instrText>
              </w:r>
              <w:r>
                <w:fldChar w:fldCharType="separate"/>
              </w:r>
              <w:r>
                <w:rPr>
                  <w:rFonts w:hint="eastAsia"/>
                  <w:lang w:val="en-US" w:eastAsia="zh-CN"/>
                </w:rPr>
                <w:t xml:space="preserve">七、 </w:t>
              </w:r>
              <w:r>
                <w:rPr>
                  <w:rFonts w:hint="default"/>
                  <w:lang w:val="en-US" w:eastAsia="zh-CN"/>
                </w:rPr>
                <w:t>项目主要工作内容</w:t>
              </w:r>
              <w:r>
                <w:tab/>
              </w:r>
              <w:r>
                <w:fldChar w:fldCharType="begin"/>
              </w:r>
              <w:r>
                <w:instrText xml:space="preserve"> PAGEREF _Toc13337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_Toc25973 </w:instrText>
              </w:r>
              <w:r>
                <w:fldChar w:fldCharType="separate"/>
              </w:r>
              <w:r>
                <w:rPr>
                  <w:rFonts w:hint="eastAsia"/>
                  <w:lang w:val="en-US" w:eastAsia="zh-CN"/>
                </w:rPr>
                <w:t>7</w:t>
              </w:r>
              <w:r>
                <w:rPr>
                  <w:rFonts w:hint="default"/>
                  <w:lang w:eastAsia="zh-CN"/>
                </w:rPr>
                <w:t>.1  项目系统架构及相关要求</w:t>
              </w:r>
              <w:r>
                <w:tab/>
              </w:r>
              <w:r>
                <w:fldChar w:fldCharType="begin"/>
              </w:r>
              <w:r>
                <w:instrText xml:space="preserve"> PAGEREF _Toc25973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_Toc16172 </w:instrText>
              </w:r>
              <w:r>
                <w:fldChar w:fldCharType="separate"/>
              </w:r>
              <w:r>
                <w:rPr>
                  <w:rFonts w:hint="eastAsia"/>
                  <w:lang w:val="en-US" w:eastAsia="zh-CN"/>
                </w:rPr>
                <w:t>7</w:t>
              </w:r>
              <w:r>
                <w:rPr>
                  <w:rFonts w:hint="default"/>
                  <w:lang w:eastAsia="zh-CN"/>
                </w:rPr>
                <w:t>.</w:t>
              </w:r>
              <w:r>
                <w:rPr>
                  <w:rFonts w:hint="eastAsia"/>
                  <w:lang w:val="en-US" w:eastAsia="zh-CN"/>
                </w:rPr>
                <w:t>2性能指标</w:t>
              </w:r>
              <w:r>
                <w:tab/>
              </w:r>
              <w:r>
                <w:fldChar w:fldCharType="begin"/>
              </w:r>
              <w:r>
                <w:instrText xml:space="preserve"> PAGEREF _Toc16172 \h </w:instrText>
              </w:r>
              <w:r>
                <w:fldChar w:fldCharType="separate"/>
              </w:r>
              <w:r>
                <w:t>9</w:t>
              </w:r>
              <w:r>
                <w:fldChar w:fldCharType="end"/>
              </w:r>
              <w:r>
                <w:fldChar w:fldCharType="end"/>
              </w:r>
            </w:p>
            <w:p>
              <w:pPr>
                <w:pStyle w:val="6"/>
                <w:tabs>
                  <w:tab w:val="right" w:leader="dot" w:pos="8306"/>
                </w:tabs>
              </w:pPr>
              <w:r>
                <w:fldChar w:fldCharType="begin"/>
              </w:r>
              <w:r>
                <w:instrText xml:space="preserve"> HYPERLINK \l _Toc31702 </w:instrText>
              </w:r>
              <w:r>
                <w:fldChar w:fldCharType="separate"/>
              </w:r>
              <w:r>
                <w:rPr>
                  <w:rFonts w:hint="eastAsia"/>
                  <w:lang w:val="en-US" w:eastAsia="zh-CN"/>
                </w:rPr>
                <w:t xml:space="preserve">八、 </w:t>
              </w:r>
              <w:r>
                <w:rPr>
                  <w:rFonts w:hint="default"/>
                  <w:lang w:val="en-US" w:eastAsia="zh-CN"/>
                </w:rPr>
                <w:t>项目服务内容</w:t>
              </w:r>
              <w:r>
                <w:tab/>
              </w:r>
              <w:r>
                <w:fldChar w:fldCharType="begin"/>
              </w:r>
              <w:r>
                <w:instrText xml:space="preserve"> PAGEREF _Toc31702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_Toc28380 </w:instrText>
              </w:r>
              <w:r>
                <w:fldChar w:fldCharType="separate"/>
              </w:r>
              <w:r>
                <w:rPr>
                  <w:rFonts w:hint="eastAsia"/>
                  <w:lang w:val="en-US" w:eastAsia="zh-CN"/>
                </w:rPr>
                <w:t>8</w:t>
              </w:r>
              <w:r>
                <w:rPr>
                  <w:rFonts w:hint="default"/>
                </w:rPr>
                <w:t xml:space="preserve">.1 </w:t>
              </w:r>
              <w:r>
                <w:rPr>
                  <w:rFonts w:hint="eastAsia"/>
                </w:rPr>
                <w:t>项目进度安排</w:t>
              </w:r>
              <w:r>
                <w:tab/>
              </w:r>
              <w:r>
                <w:fldChar w:fldCharType="begin"/>
              </w:r>
              <w:r>
                <w:instrText xml:space="preserve"> PAGEREF _Toc28380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_Toc18287 </w:instrText>
              </w:r>
              <w:r>
                <w:fldChar w:fldCharType="separate"/>
              </w:r>
              <w:r>
                <w:rPr>
                  <w:rFonts w:hint="eastAsia"/>
                  <w:lang w:val="en-US" w:eastAsia="zh-CN"/>
                </w:rPr>
                <w:t>8</w:t>
              </w:r>
              <w:r>
                <w:rPr>
                  <w:rFonts w:hint="default"/>
                </w:rPr>
                <w:t xml:space="preserve">.2 </w:t>
              </w:r>
              <w:r>
                <w:rPr>
                  <w:rFonts w:hint="eastAsia"/>
                </w:rPr>
                <w:t>验收服务</w:t>
              </w:r>
              <w:r>
                <w:tab/>
              </w:r>
              <w:r>
                <w:fldChar w:fldCharType="begin"/>
              </w:r>
              <w:r>
                <w:instrText xml:space="preserve"> PAGEREF _Toc18287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_Toc25269 </w:instrText>
              </w:r>
              <w:r>
                <w:fldChar w:fldCharType="separate"/>
              </w:r>
              <w:r>
                <w:rPr>
                  <w:rFonts w:hint="eastAsia"/>
                  <w:lang w:val="en-US" w:eastAsia="zh-CN"/>
                </w:rPr>
                <w:t>8</w:t>
              </w:r>
              <w:r>
                <w:rPr>
                  <w:rFonts w:hint="default"/>
                </w:rPr>
                <w:t xml:space="preserve">.3 </w:t>
              </w:r>
              <w:r>
                <w:rPr>
                  <w:rFonts w:hint="eastAsia"/>
                </w:rPr>
                <w:t>培训要求</w:t>
              </w:r>
              <w:r>
                <w:rPr>
                  <w:rFonts w:hint="default"/>
                </w:rPr>
                <w:t>及培训计划</w:t>
              </w:r>
              <w:r>
                <w:tab/>
              </w:r>
              <w:r>
                <w:fldChar w:fldCharType="begin"/>
              </w:r>
              <w:r>
                <w:instrText xml:space="preserve"> PAGEREF _Toc25269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_Toc13333 </w:instrText>
              </w:r>
              <w:r>
                <w:fldChar w:fldCharType="separate"/>
              </w:r>
              <w:r>
                <w:rPr>
                  <w:rFonts w:hint="eastAsia"/>
                  <w:lang w:val="en-US" w:eastAsia="zh-CN"/>
                </w:rPr>
                <w:t>8</w:t>
              </w:r>
              <w:r>
                <w:rPr>
                  <w:rFonts w:hint="default"/>
                </w:rPr>
                <w:t xml:space="preserve">.4 </w:t>
              </w:r>
              <w:r>
                <w:rPr>
                  <w:rFonts w:hint="eastAsia"/>
                </w:rPr>
                <w:t>售后服务要求</w:t>
              </w:r>
              <w:r>
                <w:tab/>
              </w:r>
              <w:r>
                <w:fldChar w:fldCharType="begin"/>
              </w:r>
              <w:r>
                <w:instrText xml:space="preserve"> PAGEREF _Toc13333 \h </w:instrText>
              </w:r>
              <w:r>
                <w:fldChar w:fldCharType="separate"/>
              </w:r>
              <w:r>
                <w:t>12</w:t>
              </w:r>
              <w:r>
                <w:fldChar w:fldCharType="end"/>
              </w:r>
              <w:r>
                <w:fldChar w:fldCharType="end"/>
              </w:r>
            </w:p>
            <w:p>
              <w:r>
                <w:fldChar w:fldCharType="end"/>
              </w:r>
            </w:p>
          </w:sdtContent>
        </w:sdt>
        <w:p>
          <w:pPr>
            <w:spacing w:before="0" w:beforeLines="0" w:after="0" w:afterLines="0" w:line="240" w:lineRule="auto"/>
            <w:ind w:left="0" w:leftChars="0" w:right="0" w:rightChars="0" w:firstLine="0" w:firstLineChars="0"/>
            <w:jc w:val="center"/>
          </w:pPr>
        </w:p>
      </w:sdtContent>
    </w:sdt>
    <w:p>
      <w:pPr>
        <w:pStyle w:val="3"/>
        <w:bidi w:val="0"/>
        <w:jc w:val="center"/>
        <w:outlineLvl w:val="9"/>
        <w:rPr>
          <w:rFonts w:hint="default"/>
          <w:lang w:eastAsia="zh-CN"/>
        </w:rPr>
      </w:pPr>
      <w:r>
        <w:rPr>
          <w:rFonts w:hint="default"/>
          <w:lang w:eastAsia="zh-CN"/>
        </w:rPr>
        <w:br w:type="page"/>
      </w:r>
    </w:p>
    <w:p>
      <w:pPr>
        <w:pStyle w:val="3"/>
        <w:bidi w:val="0"/>
        <w:jc w:val="center"/>
        <w:outlineLvl w:val="0"/>
        <w:rPr>
          <w:rFonts w:hint="default"/>
          <w:lang w:val="en-US" w:eastAsia="zh-CN"/>
        </w:rPr>
      </w:pPr>
      <w:bookmarkStart w:id="0" w:name="_Toc2476"/>
      <w:r>
        <w:rPr>
          <w:rFonts w:hint="eastAsia"/>
          <w:lang w:val="en-US" w:eastAsia="zh-CN"/>
        </w:rPr>
        <w:t>XXX医院</w:t>
      </w:r>
      <w:r>
        <w:rPr>
          <w:rFonts w:hint="eastAsia"/>
          <w:lang w:eastAsia="zh-CN"/>
        </w:rPr>
        <w:t>智慧体检系统</w:t>
      </w:r>
      <w:r>
        <w:rPr>
          <w:rFonts w:hint="eastAsia"/>
          <w:lang w:val="en-US" w:eastAsia="zh-CN"/>
        </w:rPr>
        <w:t>实施方案</w:t>
      </w:r>
      <w:bookmarkEnd w:id="0"/>
    </w:p>
    <w:p>
      <w:pPr>
        <w:pStyle w:val="3"/>
        <w:bidi w:val="0"/>
        <w:outlineLvl w:val="0"/>
        <w:rPr>
          <w:rFonts w:hint="eastAsia"/>
        </w:rPr>
      </w:pPr>
      <w:bookmarkStart w:id="1" w:name="_Toc2816"/>
      <w:r>
        <w:rPr>
          <w:rFonts w:hint="default"/>
        </w:rPr>
        <w:t>一、</w:t>
      </w:r>
      <w:r>
        <w:rPr>
          <w:rFonts w:hint="eastAsia"/>
          <w:lang w:val="en-US" w:eastAsia="zh-CN"/>
        </w:rPr>
        <w:t>项目</w:t>
      </w:r>
      <w:r>
        <w:rPr>
          <w:rFonts w:hint="eastAsia"/>
        </w:rPr>
        <w:t>范围</w:t>
      </w:r>
      <w:bookmarkEnd w:id="1"/>
    </w:p>
    <w:p>
      <w:pPr>
        <w:pStyle w:val="7"/>
        <w:keepNext w:val="0"/>
        <w:keepLines w:val="0"/>
        <w:widowControl/>
        <w:suppressLineNumbers w:val="0"/>
        <w:spacing w:before="0" w:beforeAutospacing="0" w:after="0" w:afterAutospacing="0" w:line="380" w:lineRule="atLeast"/>
        <w:ind w:left="0" w:right="0" w:firstLine="420" w:firstLineChars="0"/>
        <w:jc w:val="left"/>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体检预约+体检系统+LIS系统接口+PACS系统接口+HIS系统+短信平台接口+病理</w:t>
      </w:r>
      <w:r>
        <w:rPr>
          <w:rFonts w:hint="eastAsia" w:asciiTheme="minorEastAsia" w:hAnsiTheme="minorEastAsia" w:cstheme="minorEastAsia"/>
          <w:color w:val="000000"/>
          <w:kern w:val="0"/>
          <w:sz w:val="24"/>
          <w:szCs w:val="24"/>
          <w:lang w:val="en-US" w:eastAsia="zh-CN" w:bidi="ar"/>
        </w:rPr>
        <w:t>接口+</w:t>
      </w:r>
      <w:r>
        <w:rPr>
          <w:rFonts w:hint="eastAsia" w:asciiTheme="minorEastAsia" w:hAnsiTheme="minorEastAsia" w:eastAsiaTheme="minorEastAsia" w:cstheme="minorEastAsia"/>
          <w:color w:val="000000"/>
          <w:kern w:val="0"/>
          <w:sz w:val="24"/>
          <w:szCs w:val="24"/>
          <w:lang w:val="en-US" w:eastAsia="zh-CN" w:bidi="ar"/>
        </w:rPr>
        <w:t>心电系统接口+导检系统接口+15台非标设备对接+合同内的定制化开发需求</w:t>
      </w:r>
    </w:p>
    <w:p>
      <w:pPr>
        <w:rPr>
          <w:rFonts w:hint="eastAsia"/>
          <w:lang w:val="en-US" w:eastAsia="zh-CN"/>
        </w:rPr>
      </w:pPr>
      <w:r>
        <w:rPr>
          <w:rFonts w:hint="eastAsia"/>
          <w:lang w:val="en-US" w:eastAsia="zh-CN"/>
        </w:rPr>
        <w:t xml:space="preserve"> </w:t>
      </w:r>
    </w:p>
    <w:p>
      <w:pPr>
        <w:pStyle w:val="3"/>
        <w:numPr>
          <w:ilvl w:val="0"/>
          <w:numId w:val="1"/>
        </w:numPr>
        <w:bidi w:val="0"/>
        <w:outlineLvl w:val="0"/>
        <w:rPr>
          <w:rFonts w:hint="eastAsia"/>
          <w:lang w:val="en-US" w:eastAsia="zh-CN"/>
        </w:rPr>
      </w:pPr>
      <w:bookmarkStart w:id="2" w:name="_Toc8887"/>
      <w:r>
        <w:rPr>
          <w:rFonts w:hint="eastAsia"/>
          <w:lang w:val="en-US" w:eastAsia="zh-CN"/>
        </w:rPr>
        <w:t>项目工作量评估</w:t>
      </w:r>
      <w:bookmarkEnd w:id="2"/>
    </w:p>
    <w:p>
      <w:pPr>
        <w:numPr>
          <w:ilvl w:val="0"/>
          <w:numId w:val="0"/>
        </w:numPr>
        <w:rPr>
          <w:rFonts w:hint="default"/>
          <w:lang w:val="en-US" w:eastAsia="zh-CN"/>
        </w:rPr>
      </w:pPr>
      <w:r>
        <w:rPr>
          <w:rFonts w:hint="eastAsia"/>
          <w:lang w:val="en-US" w:eastAsia="zh-CN"/>
        </w:rPr>
        <w:t xml:space="preserve">      </w:t>
      </w:r>
    </w:p>
    <w:tbl>
      <w:tblPr>
        <w:tblStyle w:val="9"/>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7"/>
        <w:gridCol w:w="1084"/>
        <w:gridCol w:w="3094"/>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337" w:type="dxa"/>
          </w:tcPr>
          <w:p>
            <w:pPr>
              <w:pStyle w:val="7"/>
              <w:keepNext w:val="0"/>
              <w:keepLines w:val="0"/>
              <w:widowControl/>
              <w:suppressLineNumbers w:val="0"/>
              <w:spacing w:before="0" w:beforeAutospacing="0" w:after="0" w:afterAutospacing="0" w:line="380" w:lineRule="atLeast"/>
              <w:ind w:right="0"/>
              <w:jc w:val="center"/>
              <w:rPr>
                <w:rFonts w:hint="default" w:asciiTheme="minorEastAsia" w:hAnsiTheme="minorEastAsia" w:eastAsiaTheme="minorEastAsia" w:cstheme="minorEastAsia"/>
                <w:color w:val="000000"/>
                <w:kern w:val="0"/>
                <w:sz w:val="24"/>
                <w:szCs w:val="24"/>
                <w:vertAlign w:val="baseline"/>
                <w:lang w:val="en-US" w:eastAsia="zh-CN" w:bidi="ar"/>
              </w:rPr>
            </w:pPr>
            <w:r>
              <w:rPr>
                <w:rFonts w:hint="eastAsia" w:asciiTheme="minorEastAsia" w:hAnsiTheme="minorEastAsia" w:cstheme="minorEastAsia"/>
                <w:color w:val="000000"/>
                <w:kern w:val="0"/>
                <w:sz w:val="24"/>
                <w:szCs w:val="24"/>
                <w:vertAlign w:val="baseline"/>
                <w:lang w:val="en-US" w:eastAsia="zh-CN" w:bidi="ar"/>
              </w:rPr>
              <w:t>模块</w:t>
            </w:r>
          </w:p>
        </w:tc>
        <w:tc>
          <w:tcPr>
            <w:tcW w:w="1084" w:type="dxa"/>
          </w:tcPr>
          <w:p>
            <w:pPr>
              <w:pStyle w:val="7"/>
              <w:keepNext w:val="0"/>
              <w:keepLines w:val="0"/>
              <w:widowControl/>
              <w:suppressLineNumbers w:val="0"/>
              <w:spacing w:before="0" w:beforeAutospacing="0" w:after="0" w:afterAutospacing="0" w:line="380" w:lineRule="atLeast"/>
              <w:ind w:right="0"/>
              <w:jc w:val="center"/>
              <w:rPr>
                <w:rFonts w:hint="default" w:asciiTheme="minorEastAsia" w:hAnsiTheme="minorEastAsia" w:eastAsiaTheme="minorEastAsia" w:cstheme="minorEastAsia"/>
                <w:color w:val="000000"/>
                <w:kern w:val="0"/>
                <w:sz w:val="24"/>
                <w:szCs w:val="24"/>
                <w:vertAlign w:val="baseline"/>
                <w:lang w:val="en-US" w:eastAsia="zh-CN" w:bidi="ar"/>
              </w:rPr>
            </w:pPr>
            <w:r>
              <w:rPr>
                <w:rFonts w:hint="eastAsia" w:asciiTheme="minorEastAsia" w:hAnsiTheme="minorEastAsia" w:cstheme="minorEastAsia"/>
                <w:color w:val="000000"/>
                <w:kern w:val="0"/>
                <w:sz w:val="24"/>
                <w:szCs w:val="24"/>
                <w:vertAlign w:val="baseline"/>
                <w:lang w:val="en-US" w:eastAsia="zh-CN" w:bidi="ar"/>
              </w:rPr>
              <w:t>工作量</w:t>
            </w:r>
          </w:p>
        </w:tc>
        <w:tc>
          <w:tcPr>
            <w:tcW w:w="3094" w:type="dxa"/>
            <w:vAlign w:val="top"/>
          </w:tcPr>
          <w:p>
            <w:pPr>
              <w:pStyle w:val="7"/>
              <w:keepNext w:val="0"/>
              <w:keepLines w:val="0"/>
              <w:widowControl/>
              <w:suppressLineNumbers w:val="0"/>
              <w:spacing w:before="0" w:beforeAutospacing="0" w:after="0" w:afterAutospacing="0" w:line="380" w:lineRule="atLeast"/>
              <w:ind w:right="0" w:rightChars="0"/>
              <w:jc w:val="center"/>
              <w:rPr>
                <w:rFonts w:hint="eastAsia" w:asciiTheme="minorEastAsia" w:hAnsiTheme="minorEastAsia" w:eastAsiaTheme="minorEastAsia" w:cstheme="minorEastAsia"/>
                <w:color w:val="000000"/>
                <w:kern w:val="0"/>
                <w:sz w:val="24"/>
                <w:szCs w:val="24"/>
                <w:vertAlign w:val="baseline"/>
                <w:lang w:val="en-US" w:eastAsia="zh-CN" w:bidi="ar"/>
              </w:rPr>
            </w:pPr>
            <w:r>
              <w:rPr>
                <w:rFonts w:hint="eastAsia" w:asciiTheme="minorEastAsia" w:hAnsiTheme="minorEastAsia" w:cstheme="minorEastAsia"/>
                <w:color w:val="000000"/>
                <w:kern w:val="0"/>
                <w:sz w:val="24"/>
                <w:szCs w:val="24"/>
                <w:vertAlign w:val="baseline"/>
                <w:lang w:val="en-US" w:eastAsia="zh-CN" w:bidi="ar"/>
              </w:rPr>
              <w:t>模块</w:t>
            </w:r>
          </w:p>
        </w:tc>
        <w:tc>
          <w:tcPr>
            <w:tcW w:w="1464" w:type="dxa"/>
            <w:vAlign w:val="top"/>
          </w:tcPr>
          <w:p>
            <w:pPr>
              <w:pStyle w:val="7"/>
              <w:keepNext w:val="0"/>
              <w:keepLines w:val="0"/>
              <w:widowControl/>
              <w:suppressLineNumbers w:val="0"/>
              <w:spacing w:before="0" w:beforeAutospacing="0" w:after="0" w:afterAutospacing="0" w:line="380" w:lineRule="atLeast"/>
              <w:ind w:right="0" w:rightChars="0"/>
              <w:jc w:val="center"/>
              <w:rPr>
                <w:rFonts w:hint="eastAsia" w:asciiTheme="minorEastAsia" w:hAnsiTheme="minorEastAsia" w:eastAsiaTheme="minorEastAsia" w:cstheme="minorEastAsia"/>
                <w:color w:val="000000"/>
                <w:kern w:val="0"/>
                <w:sz w:val="24"/>
                <w:szCs w:val="24"/>
                <w:vertAlign w:val="baseline"/>
                <w:lang w:val="en-US" w:eastAsia="zh-CN" w:bidi="ar"/>
              </w:rPr>
            </w:pPr>
            <w:r>
              <w:rPr>
                <w:rFonts w:hint="eastAsia" w:asciiTheme="minorEastAsia" w:hAnsiTheme="minorEastAsia" w:cstheme="minorEastAsia"/>
                <w:color w:val="000000"/>
                <w:kern w:val="0"/>
                <w:sz w:val="24"/>
                <w:szCs w:val="24"/>
                <w:vertAlign w:val="baseline"/>
                <w:lang w:val="en-US" w:eastAsia="zh-CN" w:bidi="ar"/>
              </w:rPr>
              <w:t>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337" w:type="dxa"/>
          </w:tcPr>
          <w:p>
            <w:pPr>
              <w:pStyle w:val="7"/>
              <w:keepNext w:val="0"/>
              <w:keepLines w:val="0"/>
              <w:widowControl/>
              <w:suppressLineNumbers w:val="0"/>
              <w:spacing w:before="0" w:beforeAutospacing="0" w:after="0" w:afterAutospacing="0" w:line="380" w:lineRule="atLeast"/>
              <w:ind w:right="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体检预约</w:t>
            </w:r>
          </w:p>
        </w:tc>
        <w:tc>
          <w:tcPr>
            <w:tcW w:w="1084" w:type="dxa"/>
          </w:tcPr>
          <w:p>
            <w:pPr>
              <w:pStyle w:val="7"/>
              <w:keepNext w:val="0"/>
              <w:keepLines w:val="0"/>
              <w:widowControl/>
              <w:suppressLineNumbers w:val="0"/>
              <w:spacing w:before="0" w:beforeAutospacing="0" w:after="0" w:afterAutospacing="0" w:line="380" w:lineRule="atLeast"/>
              <w:ind w:right="0"/>
              <w:jc w:val="center"/>
              <w:rPr>
                <w:rFonts w:hint="default" w:asciiTheme="minorEastAsia" w:hAnsiTheme="minorEastAsia" w:eastAsiaTheme="minorEastAsia" w:cstheme="minorEastAsia"/>
                <w:color w:val="000000"/>
                <w:kern w:val="0"/>
                <w:sz w:val="24"/>
                <w:szCs w:val="24"/>
                <w:vertAlign w:val="baseline"/>
                <w:lang w:val="en-US" w:eastAsia="zh-CN" w:bidi="ar"/>
              </w:rPr>
            </w:pPr>
            <w:r>
              <w:rPr>
                <w:rFonts w:hint="eastAsia" w:asciiTheme="minorEastAsia" w:hAnsiTheme="minorEastAsia" w:cstheme="minorEastAsia"/>
                <w:color w:val="000000"/>
                <w:kern w:val="0"/>
                <w:sz w:val="24"/>
                <w:szCs w:val="24"/>
                <w:vertAlign w:val="baseline"/>
                <w:lang w:val="en-US" w:eastAsia="zh-CN" w:bidi="ar"/>
              </w:rPr>
              <w:t>4</w:t>
            </w:r>
          </w:p>
        </w:tc>
        <w:tc>
          <w:tcPr>
            <w:tcW w:w="3094" w:type="dxa"/>
            <w:vAlign w:val="top"/>
          </w:tcPr>
          <w:p>
            <w:pPr>
              <w:pStyle w:val="7"/>
              <w:keepNext w:val="0"/>
              <w:keepLines w:val="0"/>
              <w:widowControl/>
              <w:suppressLineNumbers w:val="0"/>
              <w:spacing w:before="0" w:beforeAutospacing="0" w:after="0" w:afterAutospacing="0" w:line="380" w:lineRule="atLeast"/>
              <w:ind w:right="0" w:rightChars="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短信平台接口</w:t>
            </w:r>
          </w:p>
        </w:tc>
        <w:tc>
          <w:tcPr>
            <w:tcW w:w="1464" w:type="dxa"/>
            <w:vAlign w:val="top"/>
          </w:tcPr>
          <w:p>
            <w:pPr>
              <w:pStyle w:val="7"/>
              <w:keepNext w:val="0"/>
              <w:keepLines w:val="0"/>
              <w:widowControl/>
              <w:suppressLineNumbers w:val="0"/>
              <w:spacing w:before="0" w:beforeAutospacing="0" w:after="0" w:afterAutospacing="0" w:line="380" w:lineRule="atLeast"/>
              <w:ind w:right="0" w:rightChars="0"/>
              <w:jc w:val="center"/>
              <w:rPr>
                <w:rFonts w:hint="eastAsia" w:asciiTheme="minorEastAsia" w:hAnsiTheme="minorEastAsia" w:eastAsiaTheme="minorEastAsia" w:cstheme="minorEastAsia"/>
                <w:color w:val="000000"/>
                <w:kern w:val="0"/>
                <w:sz w:val="24"/>
                <w:szCs w:val="24"/>
                <w:vertAlign w:val="baseline"/>
                <w:lang w:val="en-US" w:eastAsia="zh-CN" w:bidi="ar"/>
              </w:rPr>
            </w:pPr>
            <w:r>
              <w:rPr>
                <w:rFonts w:hint="eastAsia" w:asciiTheme="minorEastAsia" w:hAnsiTheme="minorEastAsia" w:cstheme="minorEastAsia"/>
                <w:color w:val="000000"/>
                <w:kern w:val="0"/>
                <w:sz w:val="24"/>
                <w:szCs w:val="24"/>
                <w:vertAlign w:val="baseli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337" w:type="dxa"/>
          </w:tcPr>
          <w:p>
            <w:pPr>
              <w:pStyle w:val="7"/>
              <w:keepNext w:val="0"/>
              <w:keepLines w:val="0"/>
              <w:widowControl/>
              <w:suppressLineNumbers w:val="0"/>
              <w:spacing w:before="0" w:beforeAutospacing="0" w:after="0" w:afterAutospacing="0" w:line="380" w:lineRule="atLeast"/>
              <w:ind w:right="0"/>
              <w:jc w:val="left"/>
              <w:rPr>
                <w:rFonts w:hint="default" w:asciiTheme="minorEastAsia" w:hAnsiTheme="minorEastAsia" w:eastAsiaTheme="minorEastAsia" w:cstheme="minorEastAsia"/>
                <w:color w:val="000000"/>
                <w:kern w:val="0"/>
                <w:sz w:val="24"/>
                <w:szCs w:val="24"/>
                <w:vertAlign w:val="baseline"/>
                <w:lang w:val="en-US" w:eastAsia="zh-CN" w:bidi="ar"/>
              </w:rPr>
            </w:pPr>
            <w:r>
              <w:rPr>
                <w:rFonts w:hint="eastAsia" w:asciiTheme="minorEastAsia" w:hAnsiTheme="minorEastAsia" w:eastAsiaTheme="minorEastAsia" w:cstheme="minorEastAsia"/>
                <w:color w:val="000000"/>
                <w:kern w:val="0"/>
                <w:sz w:val="24"/>
                <w:szCs w:val="24"/>
                <w:lang w:val="en-US" w:eastAsia="zh-CN" w:bidi="ar"/>
              </w:rPr>
              <w:t>体检系统</w:t>
            </w:r>
            <w:r>
              <w:rPr>
                <w:rFonts w:hint="eastAsia" w:asciiTheme="minorEastAsia" w:hAnsiTheme="minorEastAsia" w:cstheme="minorEastAsia"/>
                <w:color w:val="000000"/>
                <w:kern w:val="0"/>
                <w:sz w:val="24"/>
                <w:szCs w:val="24"/>
                <w:lang w:val="en-US" w:eastAsia="zh-CN" w:bidi="ar"/>
              </w:rPr>
              <w:t>V3.0（定制化）</w:t>
            </w:r>
          </w:p>
        </w:tc>
        <w:tc>
          <w:tcPr>
            <w:tcW w:w="1084" w:type="dxa"/>
          </w:tcPr>
          <w:p>
            <w:pPr>
              <w:pStyle w:val="7"/>
              <w:keepNext w:val="0"/>
              <w:keepLines w:val="0"/>
              <w:widowControl/>
              <w:suppressLineNumbers w:val="0"/>
              <w:spacing w:before="0" w:beforeAutospacing="0" w:after="0" w:afterAutospacing="0" w:line="380" w:lineRule="atLeast"/>
              <w:ind w:right="0"/>
              <w:jc w:val="center"/>
              <w:rPr>
                <w:rFonts w:hint="default" w:asciiTheme="minorEastAsia" w:hAnsiTheme="minorEastAsia" w:eastAsiaTheme="minorEastAsia" w:cstheme="minorEastAsia"/>
                <w:color w:val="000000"/>
                <w:kern w:val="0"/>
                <w:sz w:val="24"/>
                <w:szCs w:val="24"/>
                <w:vertAlign w:val="baseline"/>
                <w:lang w:val="en-US" w:eastAsia="zh-CN" w:bidi="ar"/>
              </w:rPr>
            </w:pPr>
            <w:r>
              <w:rPr>
                <w:rFonts w:hint="eastAsia" w:asciiTheme="minorEastAsia" w:hAnsiTheme="minorEastAsia" w:cstheme="minorEastAsia"/>
                <w:color w:val="000000"/>
                <w:kern w:val="0"/>
                <w:sz w:val="24"/>
                <w:szCs w:val="24"/>
                <w:vertAlign w:val="baseline"/>
                <w:lang w:val="en-US" w:eastAsia="zh-CN" w:bidi="ar"/>
              </w:rPr>
              <w:t>15</w:t>
            </w:r>
          </w:p>
        </w:tc>
        <w:tc>
          <w:tcPr>
            <w:tcW w:w="3094" w:type="dxa"/>
            <w:vAlign w:val="top"/>
          </w:tcPr>
          <w:p>
            <w:pPr>
              <w:pStyle w:val="7"/>
              <w:keepNext w:val="0"/>
              <w:keepLines w:val="0"/>
              <w:widowControl/>
              <w:suppressLineNumbers w:val="0"/>
              <w:spacing w:before="0" w:beforeAutospacing="0" w:after="0" w:afterAutospacing="0" w:line="380" w:lineRule="atLeast"/>
              <w:ind w:right="0" w:rightChars="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病理</w:t>
            </w:r>
            <w:r>
              <w:rPr>
                <w:rFonts w:hint="eastAsia" w:asciiTheme="minorEastAsia" w:hAnsiTheme="minorEastAsia" w:cstheme="minorEastAsia"/>
                <w:color w:val="000000"/>
                <w:kern w:val="0"/>
                <w:sz w:val="24"/>
                <w:szCs w:val="24"/>
                <w:lang w:val="en-US" w:eastAsia="zh-CN" w:bidi="ar"/>
              </w:rPr>
              <w:t>接口</w:t>
            </w:r>
          </w:p>
        </w:tc>
        <w:tc>
          <w:tcPr>
            <w:tcW w:w="1464" w:type="dxa"/>
            <w:vAlign w:val="top"/>
          </w:tcPr>
          <w:p>
            <w:pPr>
              <w:pStyle w:val="7"/>
              <w:keepNext w:val="0"/>
              <w:keepLines w:val="0"/>
              <w:widowControl/>
              <w:suppressLineNumbers w:val="0"/>
              <w:spacing w:before="0" w:beforeAutospacing="0" w:after="0" w:afterAutospacing="0" w:line="380" w:lineRule="atLeast"/>
              <w:ind w:right="0" w:rightChars="0"/>
              <w:jc w:val="center"/>
              <w:rPr>
                <w:rFonts w:hint="eastAsia" w:asciiTheme="minorEastAsia" w:hAnsiTheme="minorEastAsia" w:eastAsiaTheme="minorEastAsia" w:cstheme="minorEastAsia"/>
                <w:color w:val="000000"/>
                <w:kern w:val="0"/>
                <w:sz w:val="24"/>
                <w:szCs w:val="24"/>
                <w:vertAlign w:val="baseline"/>
                <w:lang w:val="en-US" w:eastAsia="zh-CN" w:bidi="ar"/>
              </w:rPr>
            </w:pPr>
            <w:r>
              <w:rPr>
                <w:rFonts w:hint="eastAsia" w:asciiTheme="minorEastAsia" w:hAnsiTheme="minorEastAsia" w:cstheme="minorEastAsia"/>
                <w:color w:val="000000"/>
                <w:kern w:val="0"/>
                <w:sz w:val="24"/>
                <w:szCs w:val="24"/>
                <w:vertAlign w:val="baseli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337" w:type="dxa"/>
          </w:tcPr>
          <w:p>
            <w:pPr>
              <w:pStyle w:val="7"/>
              <w:keepNext w:val="0"/>
              <w:keepLines w:val="0"/>
              <w:widowControl/>
              <w:suppressLineNumbers w:val="0"/>
              <w:spacing w:before="0" w:beforeAutospacing="0" w:after="0" w:afterAutospacing="0" w:line="380" w:lineRule="atLeast"/>
              <w:ind w:right="0"/>
              <w:jc w:val="left"/>
              <w:rPr>
                <w:rFonts w:hint="eastAsia" w:asciiTheme="minorEastAsia" w:hAnsiTheme="minorEastAsia" w:eastAsiaTheme="minorEastAsia" w:cstheme="minorEastAsia"/>
                <w:color w:val="000000"/>
                <w:kern w:val="0"/>
                <w:sz w:val="24"/>
                <w:szCs w:val="24"/>
                <w:vertAlign w:val="baseline"/>
                <w:lang w:val="en-US" w:eastAsia="zh-CN" w:bidi="ar"/>
              </w:rPr>
            </w:pPr>
            <w:r>
              <w:rPr>
                <w:rFonts w:hint="eastAsia" w:asciiTheme="minorEastAsia" w:hAnsiTheme="minorEastAsia" w:eastAsiaTheme="minorEastAsia" w:cstheme="minorEastAsia"/>
                <w:color w:val="000000"/>
                <w:kern w:val="0"/>
                <w:sz w:val="24"/>
                <w:szCs w:val="24"/>
                <w:lang w:val="en-US" w:eastAsia="zh-CN" w:bidi="ar"/>
              </w:rPr>
              <w:t>LIS系统接口</w:t>
            </w:r>
          </w:p>
        </w:tc>
        <w:tc>
          <w:tcPr>
            <w:tcW w:w="1084" w:type="dxa"/>
          </w:tcPr>
          <w:p>
            <w:pPr>
              <w:pStyle w:val="7"/>
              <w:keepNext w:val="0"/>
              <w:keepLines w:val="0"/>
              <w:widowControl/>
              <w:suppressLineNumbers w:val="0"/>
              <w:spacing w:before="0" w:beforeAutospacing="0" w:after="0" w:afterAutospacing="0" w:line="380" w:lineRule="atLeast"/>
              <w:ind w:right="0"/>
              <w:jc w:val="center"/>
              <w:rPr>
                <w:rFonts w:hint="default" w:asciiTheme="minorEastAsia" w:hAnsiTheme="minorEastAsia" w:eastAsiaTheme="minorEastAsia" w:cstheme="minorEastAsia"/>
                <w:color w:val="000000"/>
                <w:kern w:val="0"/>
                <w:sz w:val="24"/>
                <w:szCs w:val="24"/>
                <w:vertAlign w:val="baseline"/>
                <w:lang w:val="en-US" w:eastAsia="zh-CN" w:bidi="ar"/>
              </w:rPr>
            </w:pPr>
            <w:r>
              <w:rPr>
                <w:rFonts w:hint="eastAsia" w:asciiTheme="minorEastAsia" w:hAnsiTheme="minorEastAsia" w:cstheme="minorEastAsia"/>
                <w:color w:val="000000"/>
                <w:kern w:val="0"/>
                <w:sz w:val="24"/>
                <w:szCs w:val="24"/>
                <w:vertAlign w:val="baseline"/>
                <w:lang w:val="en-US" w:eastAsia="zh-CN" w:bidi="ar"/>
              </w:rPr>
              <w:t>3</w:t>
            </w:r>
          </w:p>
        </w:tc>
        <w:tc>
          <w:tcPr>
            <w:tcW w:w="3094" w:type="dxa"/>
            <w:vAlign w:val="top"/>
          </w:tcPr>
          <w:p>
            <w:pPr>
              <w:pStyle w:val="7"/>
              <w:keepNext w:val="0"/>
              <w:keepLines w:val="0"/>
              <w:widowControl/>
              <w:suppressLineNumbers w:val="0"/>
              <w:spacing w:before="0" w:beforeAutospacing="0" w:after="0" w:afterAutospacing="0" w:line="380" w:lineRule="atLeast"/>
              <w:ind w:right="0" w:rightChars="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心电系统接口</w:t>
            </w:r>
          </w:p>
        </w:tc>
        <w:tc>
          <w:tcPr>
            <w:tcW w:w="1464" w:type="dxa"/>
            <w:vAlign w:val="top"/>
          </w:tcPr>
          <w:p>
            <w:pPr>
              <w:pStyle w:val="7"/>
              <w:keepNext w:val="0"/>
              <w:keepLines w:val="0"/>
              <w:widowControl/>
              <w:suppressLineNumbers w:val="0"/>
              <w:spacing w:before="0" w:beforeAutospacing="0" w:after="0" w:afterAutospacing="0" w:line="380" w:lineRule="atLeast"/>
              <w:ind w:right="0" w:rightChars="0"/>
              <w:jc w:val="center"/>
              <w:rPr>
                <w:rFonts w:hint="eastAsia" w:asciiTheme="minorEastAsia" w:hAnsiTheme="minorEastAsia" w:eastAsiaTheme="minorEastAsia" w:cstheme="minorEastAsia"/>
                <w:color w:val="000000"/>
                <w:kern w:val="0"/>
                <w:sz w:val="24"/>
                <w:szCs w:val="24"/>
                <w:vertAlign w:val="baseline"/>
                <w:lang w:val="en-US" w:eastAsia="zh-CN" w:bidi="ar"/>
              </w:rPr>
            </w:pPr>
            <w:r>
              <w:rPr>
                <w:rFonts w:hint="eastAsia" w:asciiTheme="minorEastAsia" w:hAnsiTheme="minorEastAsia" w:cstheme="minorEastAsia"/>
                <w:color w:val="000000"/>
                <w:kern w:val="0"/>
                <w:sz w:val="24"/>
                <w:szCs w:val="24"/>
                <w:vertAlign w:val="baseli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337" w:type="dxa"/>
          </w:tcPr>
          <w:p>
            <w:pPr>
              <w:pStyle w:val="7"/>
              <w:keepNext w:val="0"/>
              <w:keepLines w:val="0"/>
              <w:widowControl/>
              <w:suppressLineNumbers w:val="0"/>
              <w:spacing w:before="0" w:beforeAutospacing="0" w:after="0" w:afterAutospacing="0" w:line="380" w:lineRule="atLeast"/>
              <w:ind w:right="0"/>
              <w:jc w:val="left"/>
              <w:rPr>
                <w:rFonts w:hint="eastAsia" w:asciiTheme="minorEastAsia" w:hAnsiTheme="minorEastAsia" w:eastAsiaTheme="minorEastAsia" w:cstheme="minorEastAsia"/>
                <w:color w:val="000000"/>
                <w:kern w:val="0"/>
                <w:sz w:val="24"/>
                <w:szCs w:val="24"/>
                <w:vertAlign w:val="baseline"/>
                <w:lang w:val="en-US" w:eastAsia="zh-CN" w:bidi="ar"/>
              </w:rPr>
            </w:pPr>
            <w:r>
              <w:rPr>
                <w:rFonts w:hint="eastAsia" w:asciiTheme="minorEastAsia" w:hAnsiTheme="minorEastAsia" w:eastAsiaTheme="minorEastAsia" w:cstheme="minorEastAsia"/>
                <w:color w:val="000000"/>
                <w:kern w:val="0"/>
                <w:sz w:val="24"/>
                <w:szCs w:val="24"/>
                <w:lang w:val="en-US" w:eastAsia="zh-CN" w:bidi="ar"/>
              </w:rPr>
              <w:t>PACS系统接口</w:t>
            </w:r>
          </w:p>
        </w:tc>
        <w:tc>
          <w:tcPr>
            <w:tcW w:w="1084" w:type="dxa"/>
          </w:tcPr>
          <w:p>
            <w:pPr>
              <w:pStyle w:val="7"/>
              <w:keepNext w:val="0"/>
              <w:keepLines w:val="0"/>
              <w:widowControl/>
              <w:suppressLineNumbers w:val="0"/>
              <w:spacing w:before="0" w:beforeAutospacing="0" w:after="0" w:afterAutospacing="0" w:line="380" w:lineRule="atLeast"/>
              <w:ind w:right="0"/>
              <w:jc w:val="center"/>
              <w:rPr>
                <w:rFonts w:hint="default" w:asciiTheme="minorEastAsia" w:hAnsiTheme="minorEastAsia" w:eastAsiaTheme="minorEastAsia" w:cstheme="minorEastAsia"/>
                <w:color w:val="000000"/>
                <w:kern w:val="0"/>
                <w:sz w:val="24"/>
                <w:szCs w:val="24"/>
                <w:vertAlign w:val="baseline"/>
                <w:lang w:val="en-US" w:eastAsia="zh-CN" w:bidi="ar"/>
              </w:rPr>
            </w:pPr>
            <w:r>
              <w:rPr>
                <w:rFonts w:hint="eastAsia" w:asciiTheme="minorEastAsia" w:hAnsiTheme="minorEastAsia" w:cstheme="minorEastAsia"/>
                <w:color w:val="000000"/>
                <w:kern w:val="0"/>
                <w:sz w:val="24"/>
                <w:szCs w:val="24"/>
                <w:vertAlign w:val="baseline"/>
                <w:lang w:val="en-US" w:eastAsia="zh-CN" w:bidi="ar"/>
              </w:rPr>
              <w:t>2</w:t>
            </w:r>
          </w:p>
        </w:tc>
        <w:tc>
          <w:tcPr>
            <w:tcW w:w="3094" w:type="dxa"/>
            <w:vAlign w:val="top"/>
          </w:tcPr>
          <w:p>
            <w:pPr>
              <w:pStyle w:val="7"/>
              <w:keepNext w:val="0"/>
              <w:keepLines w:val="0"/>
              <w:widowControl/>
              <w:suppressLineNumbers w:val="0"/>
              <w:spacing w:before="0" w:beforeAutospacing="0" w:after="0" w:afterAutospacing="0" w:line="380" w:lineRule="atLeast"/>
              <w:ind w:right="0" w:rightChars="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导检系统接口</w:t>
            </w:r>
          </w:p>
        </w:tc>
        <w:tc>
          <w:tcPr>
            <w:tcW w:w="1464" w:type="dxa"/>
            <w:vAlign w:val="top"/>
          </w:tcPr>
          <w:p>
            <w:pPr>
              <w:pStyle w:val="7"/>
              <w:keepNext w:val="0"/>
              <w:keepLines w:val="0"/>
              <w:widowControl/>
              <w:suppressLineNumbers w:val="0"/>
              <w:spacing w:before="0" w:beforeAutospacing="0" w:after="0" w:afterAutospacing="0" w:line="380" w:lineRule="atLeast"/>
              <w:ind w:right="0" w:rightChars="0"/>
              <w:jc w:val="center"/>
              <w:rPr>
                <w:rFonts w:hint="eastAsia" w:asciiTheme="minorEastAsia" w:hAnsiTheme="minorEastAsia" w:eastAsiaTheme="minorEastAsia" w:cstheme="minorEastAsia"/>
                <w:color w:val="000000"/>
                <w:kern w:val="0"/>
                <w:sz w:val="24"/>
                <w:szCs w:val="24"/>
                <w:vertAlign w:val="baseline"/>
                <w:lang w:val="en-US" w:eastAsia="zh-CN" w:bidi="ar"/>
              </w:rPr>
            </w:pPr>
            <w:r>
              <w:rPr>
                <w:rFonts w:hint="eastAsia" w:asciiTheme="minorEastAsia" w:hAnsiTheme="minorEastAsia" w:cstheme="minorEastAsia"/>
                <w:color w:val="000000"/>
                <w:kern w:val="0"/>
                <w:sz w:val="24"/>
                <w:szCs w:val="24"/>
                <w:vertAlign w:val="baseli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337" w:type="dxa"/>
          </w:tcPr>
          <w:p>
            <w:pPr>
              <w:pStyle w:val="7"/>
              <w:keepNext w:val="0"/>
              <w:keepLines w:val="0"/>
              <w:widowControl/>
              <w:suppressLineNumbers w:val="0"/>
              <w:spacing w:before="0" w:beforeAutospacing="0" w:after="0" w:afterAutospacing="0" w:line="380" w:lineRule="atLeast"/>
              <w:ind w:right="0"/>
              <w:jc w:val="left"/>
              <w:rPr>
                <w:rFonts w:hint="eastAsia" w:asciiTheme="minorEastAsia" w:hAnsiTheme="minorEastAsia" w:eastAsiaTheme="minorEastAsia" w:cstheme="minorEastAsia"/>
                <w:color w:val="000000"/>
                <w:kern w:val="0"/>
                <w:sz w:val="24"/>
                <w:szCs w:val="24"/>
                <w:vertAlign w:val="baseline"/>
                <w:lang w:val="en-US" w:eastAsia="zh-CN" w:bidi="ar"/>
              </w:rPr>
            </w:pPr>
            <w:r>
              <w:rPr>
                <w:rFonts w:hint="eastAsia" w:asciiTheme="minorEastAsia" w:hAnsiTheme="minorEastAsia" w:eastAsiaTheme="minorEastAsia" w:cstheme="minorEastAsia"/>
                <w:color w:val="000000"/>
                <w:kern w:val="0"/>
                <w:sz w:val="24"/>
                <w:szCs w:val="24"/>
                <w:lang w:val="en-US" w:eastAsia="zh-CN" w:bidi="ar"/>
              </w:rPr>
              <w:t>HIS系统</w:t>
            </w:r>
          </w:p>
        </w:tc>
        <w:tc>
          <w:tcPr>
            <w:tcW w:w="1084" w:type="dxa"/>
          </w:tcPr>
          <w:p>
            <w:pPr>
              <w:pStyle w:val="7"/>
              <w:keepNext w:val="0"/>
              <w:keepLines w:val="0"/>
              <w:widowControl/>
              <w:suppressLineNumbers w:val="0"/>
              <w:spacing w:before="0" w:beforeAutospacing="0" w:after="0" w:afterAutospacing="0" w:line="380" w:lineRule="atLeast"/>
              <w:ind w:right="0"/>
              <w:jc w:val="center"/>
              <w:rPr>
                <w:rFonts w:hint="default" w:asciiTheme="minorEastAsia" w:hAnsiTheme="minorEastAsia" w:eastAsiaTheme="minorEastAsia" w:cstheme="minorEastAsia"/>
                <w:color w:val="000000"/>
                <w:kern w:val="0"/>
                <w:sz w:val="24"/>
                <w:szCs w:val="24"/>
                <w:vertAlign w:val="baseline"/>
                <w:lang w:val="en-US" w:eastAsia="zh-CN" w:bidi="ar"/>
              </w:rPr>
            </w:pPr>
            <w:r>
              <w:rPr>
                <w:rFonts w:hint="eastAsia" w:asciiTheme="minorEastAsia" w:hAnsiTheme="minorEastAsia" w:cstheme="minorEastAsia"/>
                <w:color w:val="000000"/>
                <w:kern w:val="0"/>
                <w:sz w:val="24"/>
                <w:szCs w:val="24"/>
                <w:vertAlign w:val="baseline"/>
                <w:lang w:val="en-US" w:eastAsia="zh-CN" w:bidi="ar"/>
              </w:rPr>
              <w:t>4</w:t>
            </w:r>
          </w:p>
        </w:tc>
        <w:tc>
          <w:tcPr>
            <w:tcW w:w="3094" w:type="dxa"/>
            <w:vAlign w:val="top"/>
          </w:tcPr>
          <w:p>
            <w:pPr>
              <w:pStyle w:val="7"/>
              <w:keepNext w:val="0"/>
              <w:keepLines w:val="0"/>
              <w:widowControl/>
              <w:suppressLineNumbers w:val="0"/>
              <w:spacing w:before="0" w:beforeAutospacing="0" w:after="0" w:afterAutospacing="0" w:line="380" w:lineRule="atLeast"/>
              <w:ind w:right="0" w:rightChars="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15台非标设备对接</w:t>
            </w:r>
          </w:p>
        </w:tc>
        <w:tc>
          <w:tcPr>
            <w:tcW w:w="1464" w:type="dxa"/>
            <w:vAlign w:val="top"/>
          </w:tcPr>
          <w:p>
            <w:pPr>
              <w:pStyle w:val="7"/>
              <w:keepNext w:val="0"/>
              <w:keepLines w:val="0"/>
              <w:widowControl/>
              <w:suppressLineNumbers w:val="0"/>
              <w:spacing w:before="0" w:beforeAutospacing="0" w:after="0" w:afterAutospacing="0" w:line="380" w:lineRule="atLeast"/>
              <w:ind w:right="0" w:rightChars="0"/>
              <w:jc w:val="center"/>
              <w:rPr>
                <w:rFonts w:hint="eastAsia" w:asciiTheme="minorEastAsia" w:hAnsiTheme="minorEastAsia" w:eastAsiaTheme="minorEastAsia" w:cstheme="minorEastAsia"/>
                <w:color w:val="000000"/>
                <w:kern w:val="0"/>
                <w:sz w:val="24"/>
                <w:szCs w:val="24"/>
                <w:vertAlign w:val="baseline"/>
                <w:lang w:val="en-US" w:eastAsia="zh-CN" w:bidi="ar"/>
              </w:rPr>
            </w:pPr>
            <w:r>
              <w:rPr>
                <w:rFonts w:hint="eastAsia" w:asciiTheme="minorEastAsia" w:hAnsiTheme="minorEastAsia" w:cstheme="minorEastAsia"/>
                <w:color w:val="000000"/>
                <w:kern w:val="0"/>
                <w:sz w:val="24"/>
                <w:szCs w:val="24"/>
                <w:vertAlign w:val="baseli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337" w:type="dxa"/>
            <w:vAlign w:val="top"/>
          </w:tcPr>
          <w:p>
            <w:pPr>
              <w:pStyle w:val="7"/>
              <w:keepNext w:val="0"/>
              <w:keepLines w:val="0"/>
              <w:widowControl/>
              <w:suppressLineNumbers w:val="0"/>
              <w:spacing w:before="0" w:beforeAutospacing="0" w:after="0" w:afterAutospacing="0" w:line="380" w:lineRule="atLeast"/>
              <w:ind w:right="0" w:rightChars="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合同内的定制化开发需求</w:t>
            </w:r>
          </w:p>
        </w:tc>
        <w:tc>
          <w:tcPr>
            <w:tcW w:w="1084" w:type="dxa"/>
            <w:vAlign w:val="top"/>
          </w:tcPr>
          <w:p>
            <w:pPr>
              <w:pStyle w:val="7"/>
              <w:keepNext w:val="0"/>
              <w:keepLines w:val="0"/>
              <w:widowControl/>
              <w:suppressLineNumbers w:val="0"/>
              <w:spacing w:before="0" w:beforeAutospacing="0" w:after="0" w:afterAutospacing="0" w:line="380" w:lineRule="atLeast"/>
              <w:ind w:right="0" w:rightChars="0"/>
              <w:jc w:val="center"/>
              <w:rPr>
                <w:rFonts w:hint="default" w:asciiTheme="minorEastAsia" w:hAnsiTheme="minorEastAsia" w:eastAsiaTheme="minorEastAsia" w:cstheme="minorEastAsia"/>
                <w:color w:val="000000"/>
                <w:kern w:val="0"/>
                <w:sz w:val="24"/>
                <w:szCs w:val="24"/>
                <w:vertAlign w:val="baseline"/>
                <w:lang w:val="en-US" w:eastAsia="zh-CN" w:bidi="ar"/>
              </w:rPr>
            </w:pPr>
            <w:r>
              <w:rPr>
                <w:rFonts w:hint="eastAsia" w:asciiTheme="minorEastAsia" w:hAnsiTheme="minorEastAsia" w:cstheme="minorEastAsia"/>
                <w:color w:val="000000"/>
                <w:kern w:val="0"/>
                <w:sz w:val="24"/>
                <w:szCs w:val="24"/>
                <w:vertAlign w:val="baseline"/>
                <w:lang w:val="en-US" w:eastAsia="zh-CN" w:bidi="ar"/>
              </w:rPr>
              <w:t>1</w:t>
            </w:r>
          </w:p>
        </w:tc>
        <w:tc>
          <w:tcPr>
            <w:tcW w:w="3094" w:type="dxa"/>
            <w:vAlign w:val="top"/>
          </w:tcPr>
          <w:p>
            <w:pPr>
              <w:pStyle w:val="7"/>
              <w:keepNext w:val="0"/>
              <w:keepLines w:val="0"/>
              <w:widowControl/>
              <w:suppressLineNumbers w:val="0"/>
              <w:spacing w:before="0" w:beforeAutospacing="0" w:after="0" w:afterAutospacing="0" w:line="380" w:lineRule="atLeast"/>
              <w:ind w:right="0" w:rightChars="0"/>
              <w:jc w:val="left"/>
              <w:rPr>
                <w:rFonts w:hint="eastAsia" w:asciiTheme="minorEastAsia" w:hAnsiTheme="minorEastAsia" w:eastAsiaTheme="minorEastAsia" w:cstheme="minorEastAsia"/>
                <w:color w:val="000000"/>
                <w:kern w:val="0"/>
                <w:sz w:val="24"/>
                <w:szCs w:val="24"/>
                <w:lang w:val="en-US" w:eastAsia="zh-CN" w:bidi="ar"/>
              </w:rPr>
            </w:pPr>
          </w:p>
        </w:tc>
        <w:tc>
          <w:tcPr>
            <w:tcW w:w="1464" w:type="dxa"/>
            <w:vAlign w:val="top"/>
          </w:tcPr>
          <w:p>
            <w:pPr>
              <w:pStyle w:val="7"/>
              <w:keepNext w:val="0"/>
              <w:keepLines w:val="0"/>
              <w:widowControl/>
              <w:suppressLineNumbers w:val="0"/>
              <w:spacing w:before="0" w:beforeAutospacing="0" w:after="0" w:afterAutospacing="0" w:line="380" w:lineRule="atLeast"/>
              <w:ind w:right="0" w:rightChars="0"/>
              <w:jc w:val="center"/>
              <w:rPr>
                <w:rFonts w:hint="eastAsia" w:asciiTheme="minorEastAsia" w:hAnsiTheme="minorEastAsia" w:eastAsiaTheme="minorEastAsia" w:cstheme="minorEastAsia"/>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979" w:type="dxa"/>
            <w:gridSpan w:val="4"/>
          </w:tcPr>
          <w:p>
            <w:pPr>
              <w:pStyle w:val="7"/>
              <w:keepNext w:val="0"/>
              <w:keepLines w:val="0"/>
              <w:widowControl/>
              <w:suppressLineNumbers w:val="0"/>
              <w:spacing w:before="0" w:beforeAutospacing="0" w:after="0" w:afterAutospacing="0" w:line="380" w:lineRule="atLeast"/>
              <w:ind w:right="0"/>
              <w:jc w:val="left"/>
              <w:rPr>
                <w:rFonts w:hint="default" w:asciiTheme="minorEastAsia" w:hAnsiTheme="minorEastAsia" w:cstheme="minorEastAsia"/>
                <w:color w:val="000000"/>
                <w:kern w:val="0"/>
                <w:sz w:val="24"/>
                <w:szCs w:val="24"/>
                <w:vertAlign w:val="baseline"/>
                <w:lang w:val="en-US" w:eastAsia="zh-CN" w:bidi="ar"/>
              </w:rPr>
            </w:pPr>
            <w:r>
              <w:rPr>
                <w:rFonts w:hint="eastAsia" w:asciiTheme="minorEastAsia" w:hAnsiTheme="minorEastAsia" w:cstheme="minorEastAsia"/>
                <w:color w:val="000000"/>
                <w:kern w:val="0"/>
                <w:sz w:val="24"/>
                <w:szCs w:val="24"/>
                <w:vertAlign w:val="baseline"/>
                <w:lang w:val="en-US" w:eastAsia="zh-CN" w:bidi="ar"/>
              </w:rPr>
              <w:t>总工作量：1个工作日</w:t>
            </w:r>
          </w:p>
        </w:tc>
      </w:tr>
    </w:tbl>
    <w:p>
      <w:pPr>
        <w:pStyle w:val="3"/>
        <w:numPr>
          <w:ilvl w:val="0"/>
          <w:numId w:val="1"/>
        </w:numPr>
        <w:bidi w:val="0"/>
        <w:outlineLvl w:val="0"/>
        <w:rPr>
          <w:rFonts w:hint="eastAsia"/>
          <w:lang w:val="en-US" w:eastAsia="zh-CN"/>
        </w:rPr>
      </w:pPr>
      <w:bookmarkStart w:id="3" w:name="_Toc32679"/>
      <w:r>
        <w:rPr>
          <w:rFonts w:hint="eastAsia"/>
          <w:lang w:val="en-US" w:eastAsia="zh-CN"/>
        </w:rPr>
        <w:t>研发评估详细说明</w:t>
      </w:r>
      <w:bookmarkEnd w:id="3"/>
    </w:p>
    <w:tbl>
      <w:tblPr>
        <w:tblStyle w:val="8"/>
        <w:tblW w:w="889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59"/>
        <w:gridCol w:w="1965"/>
        <w:gridCol w:w="3269"/>
        <w:gridCol w:w="1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需定制化业务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详细描述</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开发工作量（天/人）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团检业务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体检任务审核</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对体检任务的审核及驳回操作。</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排班管理</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个人排班</w:t>
            </w:r>
          </w:p>
        </w:tc>
        <w:tc>
          <w:tcPr>
            <w:tcW w:w="3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可以新增、添加、修改、删除某个工作人员的未来一周、几周的工作排班。</w:t>
            </w:r>
          </w:p>
        </w:tc>
        <w:tc>
          <w:tcPr>
            <w:tcW w:w="1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批量排班</w:t>
            </w:r>
          </w:p>
        </w:tc>
        <w:tc>
          <w:tcPr>
            <w:tcW w:w="3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可以批量、添加同类工作人员的未来一周、几周的工作排班。</w:t>
            </w:r>
          </w:p>
        </w:tc>
        <w:tc>
          <w:tcPr>
            <w:tcW w:w="1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1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备忘录</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工作人员日记簿，可以设置某天需要提醒某项工作等，登陆系统可从日历中看到提醒。</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公告发布</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院内通知</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通过以跑马灯的形式设置通知内容，可定向通知需要通知的人员，被通知人员只要登陆系统就可以看到通知。</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登记台管理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人员删除恢复</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支持对无效数据的删除；误删除的数据支持回复。</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1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总检医生工作站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浏览分科检查结果</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各科室小结汇总，查看各科室结果，医学影像图像，各科室检查结果对比。</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1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体检数据趋势分析</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动态显示各分科各检查项的历史结果，也支持历年结果对比，检验数值型结果可形成趋势图。</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6" w:hRule="atLeast"/>
        </w:trPr>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体检质量控制管理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·全科会诊平台</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生随时查看到客人在其它科室检查出来的异常指标，也可查看到客人本次本部已检科室的全部结果，同时该功能实现多科室互相协作、配合为客人进行全面会诊服务。无形中真正实现多科室多医生同时为客人提供健康检查服务。系统提供完善的客人健康信息并直观呈现在医生眼前，方便医生与客人进行交流互动，体现贴心服务。</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统计报表</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阳性分析图标</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阳性（年龄段）分析图表。</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pPr>
        <w:rPr>
          <w:rFonts w:hint="eastAsia"/>
          <w:lang w:val="en-US" w:eastAsia="zh-CN"/>
        </w:rPr>
      </w:pPr>
    </w:p>
    <w:p>
      <w:pPr>
        <w:pStyle w:val="3"/>
        <w:numPr>
          <w:ilvl w:val="0"/>
          <w:numId w:val="1"/>
        </w:numPr>
        <w:bidi w:val="0"/>
        <w:outlineLvl w:val="0"/>
        <w:rPr>
          <w:rFonts w:hint="eastAsia"/>
          <w:lang w:val="en-US" w:eastAsia="zh-CN"/>
        </w:rPr>
      </w:pPr>
      <w:bookmarkStart w:id="4" w:name="_Toc22285"/>
      <w:r>
        <w:rPr>
          <w:rFonts w:hint="eastAsia"/>
          <w:lang w:val="en-US" w:eastAsia="zh-CN"/>
        </w:rPr>
        <w:t>项目需人力安排</w:t>
      </w:r>
      <w:bookmarkEnd w:id="4"/>
    </w:p>
    <w:p>
      <w:pPr>
        <w:pStyle w:val="7"/>
        <w:keepNext w:val="0"/>
        <w:keepLines w:val="0"/>
        <w:widowControl/>
        <w:suppressLineNumbers w:val="0"/>
        <w:spacing w:before="0" w:beforeAutospacing="0" w:after="0" w:afterAutospacing="0" w:line="380" w:lineRule="atLeast"/>
        <w:ind w:left="0" w:right="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 项目产品经理</w:t>
      </w:r>
      <w:r>
        <w:rPr>
          <w:rFonts w:hint="eastAsia" w:asciiTheme="minorEastAsia" w:hAnsiTheme="minorEastAsia" w:cstheme="minorEastAsia"/>
          <w:color w:val="000000"/>
          <w:kern w:val="0"/>
          <w:sz w:val="24"/>
          <w:szCs w:val="24"/>
          <w:lang w:val="en-US" w:eastAsia="zh-CN" w:bidi="ar"/>
        </w:rPr>
        <w:t xml:space="preserve"> 1名</w:t>
      </w:r>
      <w:r>
        <w:rPr>
          <w:rFonts w:hint="eastAsia" w:asciiTheme="minorEastAsia" w:hAnsiTheme="minorEastAsia" w:eastAsiaTheme="minorEastAsia" w:cstheme="minorEastAsia"/>
          <w:color w:val="000000"/>
          <w:kern w:val="0"/>
          <w:sz w:val="24"/>
          <w:szCs w:val="24"/>
          <w:lang w:val="en-US" w:eastAsia="zh-CN" w:bidi="ar"/>
        </w:rPr>
        <w:t>；</w:t>
      </w:r>
    </w:p>
    <w:p>
      <w:pPr>
        <w:pStyle w:val="7"/>
        <w:keepNext w:val="0"/>
        <w:keepLines w:val="0"/>
        <w:widowControl/>
        <w:suppressLineNumbers w:val="0"/>
        <w:spacing w:before="0" w:beforeAutospacing="0" w:after="0" w:afterAutospacing="0" w:line="380" w:lineRule="atLeast"/>
        <w:ind w:left="0" w:right="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cstheme="minorEastAsia"/>
          <w:color w:val="000000"/>
          <w:kern w:val="0"/>
          <w:sz w:val="24"/>
          <w:szCs w:val="24"/>
          <w:lang w:val="en-US" w:eastAsia="zh-CN" w:bidi="ar"/>
        </w:rPr>
        <w:t>2</w:t>
      </w:r>
      <w:r>
        <w:rPr>
          <w:rFonts w:hint="eastAsia" w:asciiTheme="minorEastAsia" w:hAnsiTheme="minorEastAsia" w:eastAsiaTheme="minorEastAsia" w:cstheme="minorEastAsia"/>
          <w:color w:val="000000"/>
          <w:kern w:val="0"/>
          <w:sz w:val="24"/>
          <w:szCs w:val="24"/>
          <w:lang w:val="en-US" w:eastAsia="zh-CN" w:bidi="ar"/>
        </w:rPr>
        <w:t>) 高级</w:t>
      </w:r>
      <w:r>
        <w:rPr>
          <w:rFonts w:hint="eastAsia" w:asciiTheme="minorEastAsia" w:hAnsiTheme="minorEastAsia" w:cstheme="minorEastAsia"/>
          <w:color w:val="000000"/>
          <w:kern w:val="0"/>
          <w:sz w:val="24"/>
          <w:szCs w:val="24"/>
          <w:lang w:val="en-US" w:eastAsia="zh-CN" w:bidi="ar"/>
        </w:rPr>
        <w:t>开发</w:t>
      </w:r>
      <w:r>
        <w:rPr>
          <w:rFonts w:hint="eastAsia" w:asciiTheme="minorEastAsia" w:hAnsiTheme="minorEastAsia" w:eastAsiaTheme="minorEastAsia" w:cstheme="minorEastAsia"/>
          <w:color w:val="000000"/>
          <w:kern w:val="0"/>
          <w:sz w:val="24"/>
          <w:szCs w:val="24"/>
          <w:lang w:val="en-US" w:eastAsia="zh-CN" w:bidi="ar"/>
        </w:rPr>
        <w:t>工程师</w:t>
      </w:r>
      <w:r>
        <w:rPr>
          <w:rFonts w:hint="eastAsia" w:asciiTheme="minorEastAsia" w:hAnsiTheme="minorEastAsia" w:cstheme="minorEastAsia"/>
          <w:color w:val="000000"/>
          <w:kern w:val="0"/>
          <w:sz w:val="24"/>
          <w:szCs w:val="24"/>
          <w:lang w:val="en-US" w:eastAsia="zh-CN" w:bidi="ar"/>
        </w:rPr>
        <w:t xml:space="preserve"> 3名</w:t>
      </w:r>
      <w:r>
        <w:rPr>
          <w:rFonts w:hint="eastAsia" w:asciiTheme="minorEastAsia" w:hAnsiTheme="minorEastAsia" w:eastAsiaTheme="minorEastAsia" w:cstheme="minorEastAsia"/>
          <w:color w:val="000000"/>
          <w:kern w:val="0"/>
          <w:sz w:val="24"/>
          <w:szCs w:val="24"/>
          <w:lang w:val="en-US" w:eastAsia="zh-CN" w:bidi="ar"/>
        </w:rPr>
        <w:t>；</w:t>
      </w:r>
      <w:bookmarkStart w:id="43" w:name="_GoBack"/>
      <w:bookmarkEnd w:id="43"/>
    </w:p>
    <w:p>
      <w:pPr>
        <w:pStyle w:val="7"/>
        <w:keepNext w:val="0"/>
        <w:keepLines w:val="0"/>
        <w:widowControl/>
        <w:suppressLineNumbers w:val="0"/>
        <w:spacing w:before="0" w:beforeAutospacing="0" w:after="0" w:afterAutospacing="0" w:line="380" w:lineRule="atLeast"/>
        <w:ind w:left="0" w:right="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val="en-US" w:eastAsia="zh-CN" w:bidi="ar"/>
        </w:rPr>
        <w:t xml:space="preserve">) </w:t>
      </w:r>
      <w:r>
        <w:rPr>
          <w:rFonts w:hint="eastAsia" w:asciiTheme="minorEastAsia" w:hAnsiTheme="minorEastAsia" w:cstheme="minorEastAsia"/>
          <w:color w:val="000000"/>
          <w:kern w:val="0"/>
          <w:sz w:val="24"/>
          <w:szCs w:val="24"/>
          <w:lang w:val="en-US" w:eastAsia="zh-CN" w:bidi="ar"/>
        </w:rPr>
        <w:t>项目经理 1名</w:t>
      </w:r>
      <w:r>
        <w:rPr>
          <w:rFonts w:hint="eastAsia" w:asciiTheme="minorEastAsia" w:hAnsiTheme="minorEastAsia" w:eastAsiaTheme="minorEastAsia" w:cstheme="minorEastAsia"/>
          <w:color w:val="000000"/>
          <w:kern w:val="0"/>
          <w:sz w:val="24"/>
          <w:szCs w:val="24"/>
          <w:lang w:val="en-US" w:eastAsia="zh-CN" w:bidi="ar"/>
        </w:rPr>
        <w:t>；</w:t>
      </w:r>
    </w:p>
    <w:p>
      <w:pPr>
        <w:pStyle w:val="7"/>
        <w:keepNext w:val="0"/>
        <w:keepLines w:val="0"/>
        <w:widowControl/>
        <w:suppressLineNumbers w:val="0"/>
        <w:spacing w:before="0" w:beforeAutospacing="0" w:after="0" w:afterAutospacing="0" w:line="380" w:lineRule="atLeast"/>
        <w:ind w:left="0" w:right="0"/>
        <w:jc w:val="left"/>
        <w:rPr>
          <w:rFonts w:hint="eastAsia" w:asciiTheme="minorEastAsia" w:hAnsi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cstheme="minorEastAsia"/>
          <w:color w:val="000000"/>
          <w:kern w:val="0"/>
          <w:sz w:val="24"/>
          <w:szCs w:val="24"/>
          <w:lang w:val="en-US" w:eastAsia="zh-CN" w:bidi="ar"/>
        </w:rPr>
        <w:t>4</w:t>
      </w:r>
      <w:r>
        <w:rPr>
          <w:rFonts w:hint="eastAsia" w:asciiTheme="minorEastAsia" w:hAnsiTheme="minorEastAsia" w:eastAsiaTheme="minorEastAsia" w:cstheme="minorEastAsia"/>
          <w:color w:val="000000"/>
          <w:kern w:val="0"/>
          <w:sz w:val="24"/>
          <w:szCs w:val="24"/>
          <w:lang w:val="en-US" w:eastAsia="zh-CN" w:bidi="ar"/>
        </w:rPr>
        <w:t xml:space="preserve">) </w:t>
      </w:r>
      <w:r>
        <w:rPr>
          <w:rFonts w:hint="eastAsia" w:asciiTheme="minorEastAsia" w:hAnsiTheme="minorEastAsia" w:cstheme="minorEastAsia"/>
          <w:color w:val="000000"/>
          <w:kern w:val="0"/>
          <w:sz w:val="24"/>
          <w:szCs w:val="24"/>
          <w:lang w:val="en-US" w:eastAsia="zh-CN" w:bidi="ar"/>
        </w:rPr>
        <w:t>实施工程师1名</w:t>
      </w:r>
    </w:p>
    <w:p>
      <w:pPr>
        <w:pStyle w:val="7"/>
        <w:keepNext w:val="0"/>
        <w:keepLines w:val="0"/>
        <w:widowControl/>
        <w:suppressLineNumbers w:val="0"/>
        <w:spacing w:before="0" w:beforeAutospacing="0" w:after="0" w:afterAutospacing="0" w:line="380" w:lineRule="atLeast"/>
        <w:ind w:left="0" w:right="0"/>
        <w:jc w:val="left"/>
        <w:rPr>
          <w:rFonts w:hint="eastAsia" w:asciiTheme="minorEastAsia" w:hAnsi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cstheme="minorEastAsia"/>
          <w:color w:val="000000"/>
          <w:kern w:val="0"/>
          <w:sz w:val="24"/>
          <w:szCs w:val="24"/>
          <w:lang w:val="en-US" w:eastAsia="zh-CN" w:bidi="ar"/>
        </w:rPr>
        <w:t>5</w:t>
      </w:r>
      <w:r>
        <w:rPr>
          <w:rFonts w:hint="eastAsia" w:asciiTheme="minorEastAsia" w:hAnsiTheme="minorEastAsia" w:eastAsiaTheme="minorEastAsia" w:cstheme="minorEastAsia"/>
          <w:color w:val="000000"/>
          <w:kern w:val="0"/>
          <w:sz w:val="24"/>
          <w:szCs w:val="24"/>
          <w:lang w:val="en-US" w:eastAsia="zh-CN" w:bidi="ar"/>
        </w:rPr>
        <w:t xml:space="preserve">) </w:t>
      </w:r>
      <w:r>
        <w:rPr>
          <w:rFonts w:hint="eastAsia" w:asciiTheme="minorEastAsia" w:hAnsiTheme="minorEastAsia" w:cstheme="minorEastAsia"/>
          <w:color w:val="000000"/>
          <w:kern w:val="0"/>
          <w:sz w:val="24"/>
          <w:szCs w:val="24"/>
          <w:lang w:val="en-US" w:eastAsia="zh-CN" w:bidi="ar"/>
        </w:rPr>
        <w:t>测试工程师1名</w:t>
      </w:r>
    </w:p>
    <w:p>
      <w:pPr>
        <w:pStyle w:val="3"/>
        <w:numPr>
          <w:ilvl w:val="0"/>
          <w:numId w:val="1"/>
        </w:numPr>
        <w:bidi w:val="0"/>
        <w:outlineLvl w:val="0"/>
        <w:rPr>
          <w:rFonts w:hint="eastAsia"/>
          <w:lang w:val="en-US" w:eastAsia="zh-CN"/>
        </w:rPr>
      </w:pPr>
      <w:bookmarkStart w:id="5" w:name="_Toc14060"/>
      <w:r>
        <w:rPr>
          <w:rFonts w:hint="eastAsia"/>
          <w:lang w:val="en-US" w:eastAsia="zh-CN"/>
        </w:rPr>
        <w:t>项目计划</w:t>
      </w:r>
      <w:bookmarkEnd w:id="5"/>
    </w:p>
    <w:p>
      <w:pPr>
        <w:rPr>
          <w:rFonts w:hint="eastAsia"/>
          <w:lang w:val="en-US" w:eastAsia="zh-CN"/>
        </w:rPr>
      </w:pPr>
    </w:p>
    <w:tbl>
      <w:tblPr>
        <w:tblStyle w:val="8"/>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22"/>
        <w:gridCol w:w="790"/>
        <w:gridCol w:w="755"/>
        <w:gridCol w:w="690"/>
        <w:gridCol w:w="1005"/>
        <w:gridCol w:w="1164"/>
        <w:gridCol w:w="798"/>
        <w:gridCol w:w="895"/>
        <w:gridCol w:w="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3" w:type="pc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74" w:type="pct"/>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项目准备</w:t>
            </w:r>
          </w:p>
        </w:tc>
        <w:tc>
          <w:tcPr>
            <w:tcW w:w="453" w:type="pct"/>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需求调研</w:t>
            </w:r>
          </w:p>
        </w:tc>
        <w:tc>
          <w:tcPr>
            <w:tcW w:w="414" w:type="pct"/>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项目启动会</w:t>
            </w:r>
          </w:p>
        </w:tc>
        <w:tc>
          <w:tcPr>
            <w:tcW w:w="603" w:type="pct"/>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定制化需求开发</w:t>
            </w:r>
          </w:p>
        </w:tc>
        <w:tc>
          <w:tcPr>
            <w:tcW w:w="698" w:type="pct"/>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产品部署安装调试</w:t>
            </w:r>
          </w:p>
        </w:tc>
        <w:tc>
          <w:tcPr>
            <w:tcW w:w="479" w:type="pct"/>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用户培训</w:t>
            </w:r>
          </w:p>
        </w:tc>
        <w:tc>
          <w:tcPr>
            <w:tcW w:w="537" w:type="pct"/>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试运行</w:t>
            </w:r>
          </w:p>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上线</w:t>
            </w:r>
          </w:p>
        </w:tc>
        <w:tc>
          <w:tcPr>
            <w:tcW w:w="545" w:type="pct"/>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3" w:type="pc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项目准备</w:t>
            </w:r>
          </w:p>
        </w:tc>
        <w:tc>
          <w:tcPr>
            <w:tcW w:w="474" w:type="pc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7天</w:t>
            </w:r>
          </w:p>
        </w:tc>
        <w:tc>
          <w:tcPr>
            <w:tcW w:w="453"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414"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603"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698"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479"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537"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545"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3" w:type="pc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需求调研</w:t>
            </w:r>
          </w:p>
        </w:tc>
        <w:tc>
          <w:tcPr>
            <w:tcW w:w="474" w:type="pct"/>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20"/>
                <w:szCs w:val="20"/>
                <w:u w:val="none"/>
              </w:rPr>
            </w:pPr>
          </w:p>
        </w:tc>
        <w:tc>
          <w:tcPr>
            <w:tcW w:w="453" w:type="pc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5天</w:t>
            </w:r>
          </w:p>
        </w:tc>
        <w:tc>
          <w:tcPr>
            <w:tcW w:w="414"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603"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698"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479"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537"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545"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7" w:hRule="atLeast"/>
        </w:trPr>
        <w:tc>
          <w:tcPr>
            <w:tcW w:w="793" w:type="pc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项目启动会</w:t>
            </w:r>
          </w:p>
        </w:tc>
        <w:tc>
          <w:tcPr>
            <w:tcW w:w="474" w:type="pct"/>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20"/>
                <w:szCs w:val="20"/>
                <w:u w:val="none"/>
              </w:rPr>
            </w:pPr>
          </w:p>
        </w:tc>
        <w:tc>
          <w:tcPr>
            <w:tcW w:w="453"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414" w:type="pc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2天</w:t>
            </w:r>
          </w:p>
        </w:tc>
        <w:tc>
          <w:tcPr>
            <w:tcW w:w="603" w:type="pct"/>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98" w:type="pct"/>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79"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537"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545"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3" w:type="pc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定制化需求开发</w:t>
            </w:r>
          </w:p>
        </w:tc>
        <w:tc>
          <w:tcPr>
            <w:tcW w:w="474" w:type="pct"/>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20"/>
                <w:szCs w:val="20"/>
                <w:u w:val="none"/>
              </w:rPr>
            </w:pPr>
          </w:p>
        </w:tc>
        <w:tc>
          <w:tcPr>
            <w:tcW w:w="453"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414" w:type="pc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603" w:type="pct"/>
            <w:tcBorders>
              <w:bottom w:val="single" w:color="000000" w:sz="12" w:space="0"/>
              <w:right w:val="single" w:color="000000" w:sz="12" w:space="0"/>
            </w:tcBorders>
            <w:shd w:val="clear" w:color="auto" w:fill="auto"/>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101</w:t>
            </w:r>
          </w:p>
        </w:tc>
        <w:tc>
          <w:tcPr>
            <w:tcW w:w="698" w:type="pct"/>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79"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537"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545"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3" w:type="pc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服务器部署</w:t>
            </w:r>
          </w:p>
        </w:tc>
        <w:tc>
          <w:tcPr>
            <w:tcW w:w="474" w:type="pct"/>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20"/>
                <w:szCs w:val="20"/>
                <w:u w:val="none"/>
              </w:rPr>
            </w:pPr>
          </w:p>
        </w:tc>
        <w:tc>
          <w:tcPr>
            <w:tcW w:w="453"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414" w:type="pct"/>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03" w:type="pc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698" w:type="pc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3天</w:t>
            </w:r>
          </w:p>
        </w:tc>
        <w:tc>
          <w:tcPr>
            <w:tcW w:w="479"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537"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545"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793" w:type="pc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整理导入基础数据</w:t>
            </w:r>
          </w:p>
        </w:tc>
        <w:tc>
          <w:tcPr>
            <w:tcW w:w="474" w:type="pct"/>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20"/>
                <w:szCs w:val="20"/>
                <w:u w:val="none"/>
              </w:rPr>
            </w:pPr>
          </w:p>
        </w:tc>
        <w:tc>
          <w:tcPr>
            <w:tcW w:w="453"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414" w:type="pct"/>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03" w:type="pc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698" w:type="pc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3天</w:t>
            </w:r>
          </w:p>
        </w:tc>
        <w:tc>
          <w:tcPr>
            <w:tcW w:w="479"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537"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545"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5" w:hRule="atLeast"/>
        </w:trPr>
        <w:tc>
          <w:tcPr>
            <w:tcW w:w="793" w:type="pc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公众号及移动端应用搭建及调试</w:t>
            </w:r>
          </w:p>
        </w:tc>
        <w:tc>
          <w:tcPr>
            <w:tcW w:w="474" w:type="pct"/>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20"/>
                <w:szCs w:val="20"/>
                <w:u w:val="none"/>
              </w:rPr>
            </w:pPr>
          </w:p>
        </w:tc>
        <w:tc>
          <w:tcPr>
            <w:tcW w:w="453"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414" w:type="pct"/>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03" w:type="pc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698" w:type="pc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4天</w:t>
            </w:r>
          </w:p>
        </w:tc>
        <w:tc>
          <w:tcPr>
            <w:tcW w:w="479"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537"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545"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5" w:hRule="atLeast"/>
        </w:trPr>
        <w:tc>
          <w:tcPr>
            <w:tcW w:w="793" w:type="pc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医院设备对接</w:t>
            </w:r>
          </w:p>
        </w:tc>
        <w:tc>
          <w:tcPr>
            <w:tcW w:w="474" w:type="pct"/>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20"/>
                <w:szCs w:val="20"/>
                <w:u w:val="none"/>
              </w:rPr>
            </w:pPr>
          </w:p>
        </w:tc>
        <w:tc>
          <w:tcPr>
            <w:tcW w:w="453"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414" w:type="pct"/>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03" w:type="pc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698" w:type="pc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30天</w:t>
            </w:r>
          </w:p>
        </w:tc>
        <w:tc>
          <w:tcPr>
            <w:tcW w:w="479"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537"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545"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793" w:type="pc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第三方接口对接及调试</w:t>
            </w:r>
          </w:p>
        </w:tc>
        <w:tc>
          <w:tcPr>
            <w:tcW w:w="474" w:type="pct"/>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20"/>
                <w:szCs w:val="20"/>
                <w:u w:val="none"/>
              </w:rPr>
            </w:pPr>
          </w:p>
        </w:tc>
        <w:tc>
          <w:tcPr>
            <w:tcW w:w="453"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414"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603" w:type="pc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698" w:type="pc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17天</w:t>
            </w:r>
          </w:p>
        </w:tc>
        <w:tc>
          <w:tcPr>
            <w:tcW w:w="479" w:type="pct"/>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37"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545"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3" w:type="pc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用户培训</w:t>
            </w:r>
          </w:p>
        </w:tc>
        <w:tc>
          <w:tcPr>
            <w:tcW w:w="474" w:type="pct"/>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20"/>
                <w:szCs w:val="20"/>
                <w:u w:val="none"/>
              </w:rPr>
            </w:pPr>
          </w:p>
        </w:tc>
        <w:tc>
          <w:tcPr>
            <w:tcW w:w="453"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414"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603"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698"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479" w:type="pc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5天</w:t>
            </w:r>
          </w:p>
        </w:tc>
        <w:tc>
          <w:tcPr>
            <w:tcW w:w="537"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545"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793" w:type="pc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试运行上线</w:t>
            </w:r>
          </w:p>
        </w:tc>
        <w:tc>
          <w:tcPr>
            <w:tcW w:w="474" w:type="pct"/>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20"/>
                <w:szCs w:val="20"/>
                <w:u w:val="none"/>
              </w:rPr>
            </w:pPr>
          </w:p>
        </w:tc>
        <w:tc>
          <w:tcPr>
            <w:tcW w:w="453"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414"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603"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698"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479" w:type="pc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537" w:type="pct"/>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10天</w:t>
            </w:r>
          </w:p>
        </w:tc>
        <w:tc>
          <w:tcPr>
            <w:tcW w:w="545"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rPr>
        <w:tc>
          <w:tcPr>
            <w:tcW w:w="793" w:type="pc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项目验收</w:t>
            </w:r>
          </w:p>
        </w:tc>
        <w:tc>
          <w:tcPr>
            <w:tcW w:w="474" w:type="pct"/>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20"/>
                <w:szCs w:val="20"/>
                <w:u w:val="none"/>
              </w:rPr>
            </w:pPr>
          </w:p>
        </w:tc>
        <w:tc>
          <w:tcPr>
            <w:tcW w:w="453"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414"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603"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698"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479" w:type="pct"/>
            <w:tcBorders>
              <w:bottom w:val="single" w:color="000000" w:sz="12" w:space="0"/>
              <w:right w:val="single" w:color="000000" w:sz="12" w:space="0"/>
            </w:tcBorders>
            <w:shd w:val="clear" w:color="auto" w:fill="auto"/>
            <w:vAlign w:val="center"/>
          </w:tcPr>
          <w:p>
            <w:pPr>
              <w:jc w:val="both"/>
              <w:rPr>
                <w:rFonts w:hint="eastAsia" w:ascii="宋体" w:hAnsi="宋体" w:eastAsia="宋体" w:cs="宋体"/>
                <w:i w:val="0"/>
                <w:color w:val="000000"/>
                <w:sz w:val="20"/>
                <w:szCs w:val="20"/>
                <w:u w:val="none"/>
              </w:rPr>
            </w:pPr>
          </w:p>
        </w:tc>
        <w:tc>
          <w:tcPr>
            <w:tcW w:w="537" w:type="pc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545" w:type="pc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1天</w:t>
            </w:r>
          </w:p>
        </w:tc>
      </w:tr>
    </w:tbl>
    <w:p>
      <w:pPr>
        <w:rPr>
          <w:rFonts w:hint="eastAsia"/>
          <w:lang w:val="en-US" w:eastAsia="zh-CN"/>
        </w:rPr>
      </w:pPr>
    </w:p>
    <w:p>
      <w:pPr>
        <w:pStyle w:val="3"/>
        <w:numPr>
          <w:ilvl w:val="0"/>
          <w:numId w:val="1"/>
        </w:numPr>
        <w:bidi w:val="0"/>
        <w:outlineLvl w:val="0"/>
        <w:rPr>
          <w:rFonts w:hint="eastAsia" w:eastAsia="黑体"/>
          <w:lang w:eastAsia="zh-CN"/>
        </w:rPr>
      </w:pPr>
      <w:bookmarkStart w:id="6" w:name="_Toc4871"/>
      <w:r>
        <w:rPr>
          <w:rFonts w:hint="eastAsia"/>
          <w:lang w:val="en-US" w:eastAsia="zh-CN"/>
        </w:rPr>
        <w:t>项目实施交付流程安排</w:t>
      </w:r>
      <w:bookmarkEnd w:id="6"/>
    </w:p>
    <w:p>
      <w:pPr>
        <w:rPr>
          <w:rFonts w:hint="default"/>
          <w:lang w:val="en-US" w:eastAsia="zh-CN"/>
        </w:rPr>
      </w:pPr>
      <w:r>
        <w:rPr>
          <w:rFonts w:hint="eastAsia"/>
          <w:lang w:val="en-US" w:eastAsia="zh-CN"/>
        </w:rPr>
        <w:t>项目咨询规划==》合同签订==》实施准备==》项目启动==》需求确认及开发==》现场实施==》系统试运行==》项目上线==》项目验收</w:t>
      </w:r>
    </w:p>
    <w:p>
      <w:pPr>
        <w:pStyle w:val="4"/>
        <w:bidi w:val="0"/>
        <w:outlineLvl w:val="1"/>
        <w:rPr>
          <w:rFonts w:hint="default" w:asciiTheme="minorEastAsia" w:hAnsiTheme="minorEastAsia" w:eastAsiaTheme="minorEastAsia" w:cstheme="minorEastAsia"/>
          <w:sz w:val="24"/>
          <w:szCs w:val="24"/>
          <w:lang w:val="en-US"/>
        </w:rPr>
      </w:pPr>
      <w:bookmarkStart w:id="7" w:name="_Toc16832"/>
      <w:r>
        <w:rPr>
          <w:rFonts w:hint="eastAsia"/>
          <w:lang w:val="en-US" w:eastAsia="zh-CN"/>
        </w:rPr>
        <w:t>6.1</w:t>
      </w:r>
      <w:r>
        <w:rPr>
          <w:rFonts w:hint="default"/>
          <w:lang w:eastAsia="zh-CN"/>
        </w:rPr>
        <w:t xml:space="preserve"> </w:t>
      </w:r>
      <w:r>
        <w:rPr>
          <w:rFonts w:hint="eastAsia"/>
          <w:lang w:val="en-US" w:eastAsia="zh-CN"/>
        </w:rPr>
        <w:t>项目咨询规划</w:t>
      </w:r>
      <w:bookmarkEnd w:id="7"/>
    </w:p>
    <w:p>
      <w:pPr>
        <w:pStyle w:val="7"/>
        <w:keepNext w:val="0"/>
        <w:keepLines w:val="0"/>
        <w:widowControl/>
        <w:suppressLineNumbers w:val="0"/>
        <w:spacing w:before="0" w:beforeAutospacing="0" w:after="0" w:afterAutospacing="0" w:line="38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项目咨询阶段的目的是：对现有业务和IT现状进行调查和初步诊断，明确咨询与实施的目标与范围，根据现状制定具体的行动方案。</w:t>
      </w:r>
    </w:p>
    <w:p>
      <w:pPr>
        <w:pStyle w:val="15"/>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pPr>
        <w:pStyle w:val="4"/>
        <w:bidi w:val="0"/>
        <w:outlineLvl w:val="1"/>
        <w:rPr>
          <w:rFonts w:hint="eastAsia"/>
          <w:b/>
          <w:lang w:val="en-US" w:eastAsia="zh-CN"/>
        </w:rPr>
      </w:pPr>
      <w:bookmarkStart w:id="8" w:name="_Toc2539"/>
      <w:r>
        <w:rPr>
          <w:rFonts w:hint="eastAsia"/>
          <w:b/>
          <w:lang w:val="en-US" w:eastAsia="zh-CN"/>
        </w:rPr>
        <w:t>6.2</w:t>
      </w:r>
      <w:r>
        <w:rPr>
          <w:rFonts w:hint="default"/>
          <w:b/>
          <w:lang w:eastAsia="zh-CN"/>
        </w:rPr>
        <w:t xml:space="preserve"> </w:t>
      </w:r>
      <w:r>
        <w:rPr>
          <w:rFonts w:hint="eastAsia"/>
          <w:b/>
          <w:lang w:val="en-US" w:eastAsia="zh-CN"/>
        </w:rPr>
        <w:t>项目合同签订</w:t>
      </w:r>
      <w:bookmarkEnd w:id="8"/>
    </w:p>
    <w:p>
      <w:pPr>
        <w:rPr>
          <w:rFonts w:hint="default"/>
          <w:lang w:val="en-US" w:eastAsia="zh-CN"/>
        </w:rPr>
      </w:pPr>
      <w:r>
        <w:rPr>
          <w:rFonts w:hint="eastAsia"/>
          <w:b/>
          <w:lang w:val="en-US" w:eastAsia="zh-CN"/>
        </w:rPr>
        <w:t xml:space="preserve">   </w:t>
      </w:r>
      <w:r>
        <w:rPr>
          <w:rFonts w:hint="eastAsia" w:asciiTheme="minorEastAsia" w:hAnsiTheme="minorEastAsia" w:eastAsiaTheme="minorEastAsia" w:cstheme="minorEastAsia"/>
          <w:color w:val="000000"/>
          <w:kern w:val="0"/>
          <w:sz w:val="24"/>
          <w:szCs w:val="24"/>
          <w:lang w:val="en-US" w:eastAsia="zh-CN" w:bidi="ar"/>
        </w:rPr>
        <w:t xml:space="preserve">   依据甲乙双方需求和业务要求，进行明确合作合同，确定范围，时间，金额等项目基础条件。</w:t>
      </w:r>
    </w:p>
    <w:p>
      <w:pPr>
        <w:pStyle w:val="4"/>
        <w:bidi w:val="0"/>
        <w:outlineLvl w:val="1"/>
        <w:rPr>
          <w:rFonts w:hint="eastAsia" w:asciiTheme="minorEastAsia" w:hAnsiTheme="minorEastAsia" w:eastAsiaTheme="minorEastAsia" w:cstheme="minorEastAsia"/>
          <w:sz w:val="24"/>
          <w:szCs w:val="24"/>
        </w:rPr>
      </w:pPr>
      <w:bookmarkStart w:id="9" w:name="_Toc7190"/>
      <w:r>
        <w:rPr>
          <w:rFonts w:hint="eastAsia"/>
          <w:b/>
          <w:lang w:val="en-US" w:eastAsia="zh-CN"/>
        </w:rPr>
        <w:t>6.3</w:t>
      </w:r>
      <w:r>
        <w:rPr>
          <w:rFonts w:hint="default"/>
          <w:b/>
          <w:lang w:eastAsia="zh-CN"/>
        </w:rPr>
        <w:t xml:space="preserve"> </w:t>
      </w:r>
      <w:r>
        <w:rPr>
          <w:rFonts w:hint="eastAsia"/>
          <w:b/>
          <w:lang w:val="en-US" w:eastAsia="zh-CN"/>
        </w:rPr>
        <w:t>项目准备阶段</w:t>
      </w:r>
      <w:bookmarkEnd w:id="9"/>
    </w:p>
    <w:p>
      <w:pPr>
        <w:pStyle w:val="7"/>
        <w:keepNext w:val="0"/>
        <w:keepLines w:val="0"/>
        <w:widowControl/>
        <w:suppressLineNumbers w:val="0"/>
        <w:spacing w:before="0" w:beforeAutospacing="0" w:after="0" w:afterAutospacing="0" w:line="38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项目准备阶段的目的是： </w:t>
      </w:r>
    </w:p>
    <w:p>
      <w:pPr>
        <w:pStyle w:val="7"/>
        <w:keepNext w:val="0"/>
        <w:keepLines w:val="0"/>
        <w:widowControl/>
        <w:suppressLineNumbers w:val="0"/>
        <w:spacing w:before="0" w:beforeAutospacing="0" w:after="0" w:afterAutospacing="0" w:line="380" w:lineRule="atLeast"/>
        <w:ind w:left="0" w:right="0"/>
        <w:jc w:val="left"/>
        <w:rPr>
          <w:rFonts w:hint="eastAsia" w:asciiTheme="minorEastAsia" w:hAnsiTheme="minorEastAsia" w:eastAsiaTheme="minorEastAsia" w:cstheme="minorEastAsia"/>
          <w:sz w:val="24"/>
          <w:szCs w:val="24"/>
        </w:rPr>
      </w:pPr>
      <w:r>
        <w:rPr>
          <w:rFonts w:hint="default" w:asciiTheme="minorEastAsia" w:hAnsiTheme="minorEastAsia" w:cstheme="minorEastAsia"/>
          <w:color w:val="000000"/>
          <w:kern w:val="0"/>
          <w:sz w:val="24"/>
          <w:szCs w:val="24"/>
          <w:lang w:eastAsia="zh-CN" w:bidi="ar"/>
        </w:rPr>
        <w:t>1、</w:t>
      </w:r>
      <w:r>
        <w:rPr>
          <w:rFonts w:hint="eastAsia" w:asciiTheme="minorEastAsia" w:hAnsiTheme="minorEastAsia" w:eastAsiaTheme="minorEastAsia" w:cstheme="minorEastAsia"/>
          <w:color w:val="000000"/>
          <w:kern w:val="0"/>
          <w:sz w:val="24"/>
          <w:szCs w:val="24"/>
          <w:lang w:val="en-US" w:eastAsia="zh-CN" w:bidi="ar"/>
        </w:rPr>
        <w:t>确定适合的项目经理：建立双方的项目组织，建立项目组织的高效的决策和解决问题机制，并在项目组织内部，对于项目的远景达成共识；</w:t>
      </w:r>
    </w:p>
    <w:p>
      <w:pPr>
        <w:pStyle w:val="7"/>
        <w:keepNext w:val="0"/>
        <w:keepLines w:val="0"/>
        <w:widowControl/>
        <w:suppressLineNumbers w:val="0"/>
        <w:spacing w:before="0" w:beforeAutospacing="0" w:after="0" w:afterAutospacing="0" w:line="380" w:lineRule="atLeast"/>
        <w:ind w:left="0" w:right="0"/>
        <w:jc w:val="left"/>
        <w:rPr>
          <w:rFonts w:hint="eastAsia" w:asciiTheme="minorEastAsia" w:hAnsiTheme="minorEastAsia" w:eastAsiaTheme="minorEastAsia" w:cstheme="minorEastAsia"/>
          <w:sz w:val="24"/>
          <w:szCs w:val="24"/>
        </w:rPr>
      </w:pPr>
      <w:r>
        <w:rPr>
          <w:rFonts w:hint="default" w:asciiTheme="minorEastAsia" w:hAnsiTheme="minorEastAsia" w:cstheme="minorEastAsia"/>
          <w:color w:val="000000"/>
          <w:kern w:val="0"/>
          <w:sz w:val="24"/>
          <w:szCs w:val="24"/>
          <w:lang w:eastAsia="zh-CN" w:bidi="ar"/>
        </w:rPr>
        <w:t>2、</w:t>
      </w:r>
      <w:r>
        <w:rPr>
          <w:rFonts w:hint="eastAsia" w:asciiTheme="minorEastAsia" w:hAnsiTheme="minorEastAsia" w:eastAsiaTheme="minorEastAsia" w:cstheme="minorEastAsia"/>
          <w:color w:val="000000"/>
          <w:kern w:val="0"/>
          <w:sz w:val="24"/>
          <w:szCs w:val="24"/>
          <w:lang w:val="en-US" w:eastAsia="zh-CN" w:bidi="ar"/>
        </w:rPr>
        <w:t>对客户业务运动流程进行调研，确定包含实施主计划的工作任务书；</w:t>
      </w:r>
    </w:p>
    <w:p>
      <w:pPr>
        <w:pStyle w:val="7"/>
        <w:keepNext w:val="0"/>
        <w:keepLines w:val="0"/>
        <w:widowControl/>
        <w:suppressLineNumbers w:val="0"/>
        <w:spacing w:before="0" w:beforeAutospacing="0" w:after="0" w:afterAutospacing="0" w:line="380" w:lineRule="atLeast"/>
        <w:ind w:left="0" w:right="0"/>
        <w:jc w:val="left"/>
        <w:rPr>
          <w:rFonts w:hint="eastAsia" w:asciiTheme="minorEastAsia" w:hAnsiTheme="minorEastAsia" w:eastAsiaTheme="minorEastAsia" w:cstheme="minorEastAsia"/>
          <w:sz w:val="24"/>
          <w:szCs w:val="24"/>
        </w:rPr>
      </w:pPr>
      <w:r>
        <w:rPr>
          <w:rFonts w:hint="default" w:asciiTheme="minorEastAsia" w:hAnsiTheme="minorEastAsia" w:cstheme="minorEastAsia"/>
          <w:color w:val="000000"/>
          <w:kern w:val="0"/>
          <w:sz w:val="24"/>
          <w:szCs w:val="24"/>
          <w:lang w:eastAsia="zh-CN" w:bidi="ar"/>
        </w:rPr>
        <w:t>3、</w:t>
      </w:r>
      <w:r>
        <w:rPr>
          <w:rFonts w:hint="eastAsia" w:asciiTheme="minorEastAsia" w:hAnsiTheme="minorEastAsia" w:eastAsiaTheme="minorEastAsia" w:cstheme="minorEastAsia"/>
          <w:color w:val="000000"/>
          <w:kern w:val="0"/>
          <w:sz w:val="24"/>
          <w:szCs w:val="24"/>
          <w:lang w:val="en-US" w:eastAsia="zh-CN" w:bidi="ar"/>
        </w:rPr>
        <w:t>召开项目启动会，是客户的高层以致全体员工，对因项目实施带来的过程和方法的变革有清楚的认识，同心协力，推动项目的实施；</w:t>
      </w:r>
    </w:p>
    <w:p>
      <w:pPr>
        <w:pStyle w:val="15"/>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pPr>
        <w:pStyle w:val="4"/>
        <w:bidi w:val="0"/>
        <w:outlineLvl w:val="1"/>
        <w:rPr>
          <w:rFonts w:hint="eastAsia" w:asciiTheme="minorEastAsia" w:hAnsiTheme="minorEastAsia" w:eastAsiaTheme="minorEastAsia" w:cstheme="minorEastAsia"/>
          <w:sz w:val="24"/>
          <w:szCs w:val="24"/>
        </w:rPr>
      </w:pPr>
      <w:bookmarkStart w:id="10" w:name="_Toc11901"/>
      <w:r>
        <w:rPr>
          <w:rFonts w:hint="eastAsia"/>
          <w:b/>
          <w:lang w:val="en-US" w:eastAsia="zh-CN"/>
        </w:rPr>
        <w:t>6.4</w:t>
      </w:r>
      <w:r>
        <w:rPr>
          <w:rFonts w:hint="default"/>
          <w:b/>
          <w:lang w:eastAsia="zh-CN"/>
        </w:rPr>
        <w:t xml:space="preserve"> </w:t>
      </w:r>
      <w:r>
        <w:rPr>
          <w:rFonts w:hint="eastAsia"/>
          <w:b/>
          <w:lang w:val="en-US" w:eastAsia="zh-CN"/>
        </w:rPr>
        <w:t>项目建设阶段</w:t>
      </w:r>
      <w:bookmarkEnd w:id="10"/>
    </w:p>
    <w:p>
      <w:pPr>
        <w:pStyle w:val="7"/>
        <w:keepNext w:val="0"/>
        <w:keepLines w:val="0"/>
        <w:widowControl/>
        <w:suppressLineNumbers w:val="0"/>
        <w:spacing w:before="0" w:beforeAutospacing="0" w:after="0" w:afterAutospacing="0" w:line="38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项目建设阶段的目的是：对客户实施范围内的业务进行</w:t>
      </w:r>
      <w:r>
        <w:rPr>
          <w:rFonts w:hint="default" w:asciiTheme="minorEastAsia" w:hAnsiTheme="minorEastAsia" w:cstheme="minorEastAsia"/>
          <w:color w:val="000000"/>
          <w:kern w:val="0"/>
          <w:sz w:val="24"/>
          <w:szCs w:val="24"/>
          <w:lang w:eastAsia="zh-CN" w:bidi="ar"/>
        </w:rPr>
        <w:t>深</w:t>
      </w:r>
      <w:r>
        <w:rPr>
          <w:rFonts w:hint="eastAsia" w:asciiTheme="minorEastAsia" w:hAnsiTheme="minorEastAsia" w:eastAsiaTheme="minorEastAsia" w:cstheme="minorEastAsia"/>
          <w:color w:val="000000"/>
          <w:kern w:val="0"/>
          <w:sz w:val="24"/>
          <w:szCs w:val="24"/>
          <w:lang w:val="en-US" w:eastAsia="zh-CN" w:bidi="ar"/>
        </w:rPr>
        <w:t>入全面的分析，澄清客户的需求，并结合产品拟定应用方案，建立一套系统运行的良好制度；</w:t>
      </w:r>
    </w:p>
    <w:p>
      <w:pPr>
        <w:pStyle w:val="4"/>
        <w:bidi w:val="0"/>
        <w:outlineLvl w:val="1"/>
        <w:rPr>
          <w:rFonts w:hint="eastAsia" w:asciiTheme="minorEastAsia" w:hAnsiTheme="minorEastAsia" w:eastAsiaTheme="minorEastAsia" w:cstheme="minorEastAsia"/>
          <w:sz w:val="24"/>
          <w:szCs w:val="24"/>
        </w:rPr>
      </w:pPr>
      <w:bookmarkStart w:id="11" w:name="_Toc16835"/>
      <w:r>
        <w:rPr>
          <w:rFonts w:hint="eastAsia"/>
          <w:b/>
          <w:lang w:val="en-US" w:eastAsia="zh-CN"/>
        </w:rPr>
        <w:t>6.5</w:t>
      </w:r>
      <w:r>
        <w:rPr>
          <w:rFonts w:hint="default"/>
          <w:b/>
          <w:lang w:eastAsia="zh-CN"/>
        </w:rPr>
        <w:t xml:space="preserve"> </w:t>
      </w:r>
      <w:r>
        <w:rPr>
          <w:rFonts w:hint="eastAsia"/>
          <w:b/>
          <w:lang w:val="en-US" w:eastAsia="zh-CN"/>
        </w:rPr>
        <w:t>项目交付阶段</w:t>
      </w:r>
      <w:bookmarkEnd w:id="11"/>
    </w:p>
    <w:p>
      <w:pPr>
        <w:pStyle w:val="7"/>
        <w:keepNext w:val="0"/>
        <w:keepLines w:val="0"/>
        <w:widowControl/>
        <w:suppressLineNumbers w:val="0"/>
        <w:spacing w:before="0" w:beforeAutospacing="0" w:after="0" w:afterAutospacing="0" w:line="380" w:lineRule="atLeast"/>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项目交付的目的是：建立一个良好的软件使用规范，完成大量用户的操作培训、完成从模拟运行阶段到正式运管的转换；</w:t>
      </w:r>
    </w:p>
    <w:p>
      <w:pPr>
        <w:pStyle w:val="4"/>
        <w:bidi w:val="0"/>
        <w:outlineLvl w:val="1"/>
        <w:rPr>
          <w:rFonts w:hint="eastAsia"/>
          <w:b/>
          <w:lang w:val="en-US" w:eastAsia="zh-CN"/>
        </w:rPr>
      </w:pPr>
      <w:bookmarkStart w:id="12" w:name="_Toc30963"/>
      <w:r>
        <w:rPr>
          <w:rFonts w:hint="eastAsia"/>
          <w:b/>
          <w:lang w:val="en-US" w:eastAsia="zh-CN"/>
        </w:rPr>
        <w:t>6</w:t>
      </w:r>
      <w:r>
        <w:rPr>
          <w:rFonts w:hint="default"/>
          <w:b/>
          <w:lang w:eastAsia="zh-CN"/>
        </w:rPr>
        <w:t>.</w:t>
      </w:r>
      <w:r>
        <w:rPr>
          <w:rFonts w:hint="eastAsia"/>
          <w:b/>
          <w:lang w:val="en-US" w:eastAsia="zh-CN"/>
        </w:rPr>
        <w:t>6</w:t>
      </w:r>
      <w:r>
        <w:rPr>
          <w:rFonts w:hint="default"/>
          <w:b/>
          <w:lang w:eastAsia="zh-CN"/>
        </w:rPr>
        <w:t xml:space="preserve"> </w:t>
      </w:r>
      <w:r>
        <w:rPr>
          <w:rFonts w:hint="eastAsia"/>
          <w:b/>
          <w:lang w:val="en-US" w:eastAsia="zh-CN"/>
        </w:rPr>
        <w:t>项目组织管理方案</w:t>
      </w:r>
      <w:bookmarkEnd w:id="12"/>
    </w:p>
    <w:p>
      <w:pPr>
        <w:pStyle w:val="7"/>
        <w:keepNext w:val="0"/>
        <w:keepLines w:val="0"/>
        <w:widowControl/>
        <w:suppressLineNumbers w:val="0"/>
        <w:spacing w:before="0" w:beforeAutospacing="0" w:after="0" w:afterAutospacing="0" w:line="380" w:lineRule="atLeast"/>
        <w:ind w:left="0" w:right="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 体检系统供应商根据项目的建设要求，提出完整的项目管理、系统设计与部署、开发、培训、项目施工、项目验收、售后服务方案以及中标供应商人力资源供给方案。</w:t>
      </w:r>
    </w:p>
    <w:p>
      <w:pPr>
        <w:pStyle w:val="7"/>
        <w:keepNext w:val="0"/>
        <w:keepLines w:val="0"/>
        <w:widowControl/>
        <w:suppressLineNumbers w:val="0"/>
        <w:spacing w:before="0" w:beforeAutospacing="0" w:after="0" w:afterAutospacing="0" w:line="380" w:lineRule="atLeast"/>
        <w:ind w:left="0" w:right="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 体检系统供应商根据对项目的理解作出项目的人员配置管理计划，包括组织结构、项目负责人、组成人员及分工职责；</w:t>
      </w:r>
    </w:p>
    <w:p>
      <w:pPr>
        <w:pStyle w:val="7"/>
        <w:keepNext w:val="0"/>
        <w:keepLines w:val="0"/>
        <w:widowControl/>
        <w:suppressLineNumbers w:val="0"/>
        <w:spacing w:before="0" w:beforeAutospacing="0" w:after="0" w:afterAutospacing="0" w:line="380" w:lineRule="atLeast"/>
        <w:ind w:left="0" w:right="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(3)院方有权监督和管理投标项目的测试、安装、调试、故障诊断、系统开发和验收等各项工作，软件服务商必须接受并服从采购人的监督、管理要求，提供中间过程工作成果。</w:t>
      </w:r>
    </w:p>
    <w:p>
      <w:pPr>
        <w:pStyle w:val="7"/>
        <w:keepNext w:val="0"/>
        <w:keepLines w:val="0"/>
        <w:widowControl/>
        <w:suppressLineNumbers w:val="0"/>
        <w:spacing w:before="0" w:beforeAutospacing="0" w:after="0" w:afterAutospacing="0" w:line="380" w:lineRule="atLeast"/>
        <w:ind w:left="0" w:right="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（4）院方有权考查体检系统供应商人员的每日出勤和工作内容，根据考查情况，可要求软件服务商更换人员，直至院方满意为止。</w:t>
      </w:r>
    </w:p>
    <w:p>
      <w:pPr>
        <w:pStyle w:val="4"/>
        <w:bidi w:val="0"/>
        <w:outlineLvl w:val="1"/>
        <w:rPr>
          <w:rFonts w:hint="eastAsia"/>
          <w:b/>
          <w:lang w:val="en-US" w:eastAsia="zh-CN"/>
        </w:rPr>
      </w:pPr>
      <w:bookmarkStart w:id="13" w:name="_Toc20232"/>
      <w:r>
        <w:rPr>
          <w:rFonts w:hint="eastAsia"/>
          <w:b/>
          <w:lang w:val="en-US" w:eastAsia="zh-CN"/>
        </w:rPr>
        <w:t>6</w:t>
      </w:r>
      <w:r>
        <w:rPr>
          <w:rFonts w:hint="default"/>
          <w:b/>
          <w:lang w:eastAsia="zh-CN"/>
        </w:rPr>
        <w:t>.</w:t>
      </w:r>
      <w:r>
        <w:rPr>
          <w:rFonts w:hint="eastAsia"/>
          <w:b/>
          <w:lang w:val="en-US" w:eastAsia="zh-CN"/>
        </w:rPr>
        <w:t>7</w:t>
      </w:r>
      <w:r>
        <w:rPr>
          <w:rFonts w:hint="default"/>
          <w:b/>
          <w:lang w:eastAsia="zh-CN"/>
        </w:rPr>
        <w:t xml:space="preserve"> </w:t>
      </w:r>
      <w:r>
        <w:rPr>
          <w:rFonts w:hint="eastAsia"/>
          <w:b/>
          <w:lang w:val="en-US" w:eastAsia="zh-CN"/>
        </w:rPr>
        <w:t>项目进度管理</w:t>
      </w:r>
      <w:bookmarkEnd w:id="13"/>
    </w:p>
    <w:p>
      <w:pPr>
        <w:pStyle w:val="7"/>
        <w:keepNext w:val="0"/>
        <w:keepLines w:val="0"/>
        <w:widowControl/>
        <w:suppressLineNumbers w:val="0"/>
        <w:spacing w:before="0" w:beforeAutospacing="0" w:after="0" w:afterAutospacing="0" w:line="380" w:lineRule="atLeast"/>
        <w:ind w:left="0" w:right="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 体检系统供应商根据对项目的理解作出项目实施的初步计划提交正式工作方案，明确体检科工作的方式、方法、过程步骤、按阶段分解的详细计划、对应计划应提交的工作成果、需要院方协调与配合的事项，并经院方审核、批准。</w:t>
      </w:r>
    </w:p>
    <w:p>
      <w:pPr>
        <w:pStyle w:val="7"/>
        <w:keepNext w:val="0"/>
        <w:keepLines w:val="0"/>
        <w:widowControl/>
        <w:suppressLineNumbers w:val="0"/>
        <w:spacing w:before="0" w:beforeAutospacing="0" w:after="0" w:afterAutospacing="0" w:line="380" w:lineRule="atLeast"/>
        <w:ind w:left="0" w:right="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 体检系统供应商在项目实施过程中必须分别按周、月提交进度报告，对项目问题及进度延迟原因进行说明，制定合理的解决措施并有效执行。</w:t>
      </w:r>
    </w:p>
    <w:p>
      <w:pPr>
        <w:pStyle w:val="7"/>
        <w:keepNext w:val="0"/>
        <w:keepLines w:val="0"/>
        <w:widowControl/>
        <w:suppressLineNumbers w:val="0"/>
        <w:spacing w:before="0" w:beforeAutospacing="0" w:after="0" w:afterAutospacing="0" w:line="380" w:lineRule="atLeast"/>
        <w:ind w:left="0" w:right="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 体检系统供应商提供项目沟通计划，确保与院方负责人之间信息沟通顺畅。</w:t>
      </w:r>
    </w:p>
    <w:p>
      <w:pPr>
        <w:pStyle w:val="4"/>
        <w:bidi w:val="0"/>
        <w:outlineLvl w:val="1"/>
        <w:rPr>
          <w:rFonts w:hint="eastAsia"/>
          <w:b/>
          <w:lang w:val="en-US" w:eastAsia="zh-CN"/>
        </w:rPr>
      </w:pPr>
      <w:bookmarkStart w:id="14" w:name="_Toc11724"/>
      <w:r>
        <w:rPr>
          <w:rFonts w:hint="eastAsia"/>
          <w:b/>
          <w:lang w:val="en-US" w:eastAsia="zh-CN"/>
        </w:rPr>
        <w:t>6</w:t>
      </w:r>
      <w:r>
        <w:rPr>
          <w:rFonts w:hint="default"/>
          <w:b/>
          <w:lang w:eastAsia="zh-CN"/>
        </w:rPr>
        <w:t>.</w:t>
      </w:r>
      <w:r>
        <w:rPr>
          <w:rFonts w:hint="eastAsia"/>
          <w:b/>
          <w:lang w:val="en-US" w:eastAsia="zh-CN"/>
        </w:rPr>
        <w:t>8</w:t>
      </w:r>
      <w:r>
        <w:rPr>
          <w:rFonts w:hint="default"/>
          <w:b/>
          <w:lang w:eastAsia="zh-CN"/>
        </w:rPr>
        <w:t xml:space="preserve"> </w:t>
      </w:r>
      <w:r>
        <w:rPr>
          <w:rFonts w:hint="eastAsia"/>
          <w:b/>
          <w:lang w:val="en-US" w:eastAsia="zh-CN"/>
        </w:rPr>
        <w:t>质量管理与控制</w:t>
      </w:r>
      <w:bookmarkEnd w:id="14"/>
    </w:p>
    <w:p>
      <w:pPr>
        <w:pStyle w:val="7"/>
        <w:keepNext w:val="0"/>
        <w:keepLines w:val="0"/>
        <w:widowControl/>
        <w:suppressLineNumbers w:val="0"/>
        <w:spacing w:before="0" w:beforeAutospacing="0" w:after="0" w:afterAutospacing="0" w:line="380" w:lineRule="atLeast"/>
        <w:ind w:left="0" w:right="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 体检系统供应商按照其ISO:27001信息安全管理体系规范要求，针对招标项目实施过程及交付结果进行质量规划、管理、控制。</w:t>
      </w:r>
    </w:p>
    <w:p>
      <w:pPr>
        <w:pStyle w:val="7"/>
        <w:keepNext w:val="0"/>
        <w:keepLines w:val="0"/>
        <w:widowControl/>
        <w:suppressLineNumbers w:val="0"/>
        <w:spacing w:before="0" w:beforeAutospacing="0" w:after="0" w:afterAutospacing="0" w:line="380" w:lineRule="atLeast"/>
        <w:ind w:left="0" w:right="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 体检系统供应商提交正式的质控计划，明确质量控制点、控制内容、质量要求、检查记录要求，并经院方负责人审核、批准。</w:t>
      </w:r>
    </w:p>
    <w:p>
      <w:pPr>
        <w:pStyle w:val="7"/>
        <w:keepNext w:val="0"/>
        <w:keepLines w:val="0"/>
        <w:widowControl/>
        <w:suppressLineNumbers w:val="0"/>
        <w:spacing w:before="0" w:beforeAutospacing="0" w:after="0" w:afterAutospacing="0" w:line="380" w:lineRule="atLeast"/>
        <w:ind w:left="0" w:right="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 体检系统供应商在智慧体检系统部署实施过程中应开展质量保证活动，所提交的进度报告应包括质量报告内容，对质量问题制定改进措施并有效执行。</w:t>
      </w:r>
    </w:p>
    <w:p>
      <w:pPr>
        <w:pStyle w:val="7"/>
        <w:keepNext w:val="0"/>
        <w:keepLines w:val="0"/>
        <w:widowControl/>
        <w:suppressLineNumbers w:val="0"/>
        <w:spacing w:before="0" w:beforeAutospacing="0" w:after="0" w:afterAutospacing="0" w:line="380" w:lineRule="atLeast"/>
        <w:ind w:left="0" w:right="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(4) 讯体检系统供应商接受院方的质量监督检查，提供真实有效的相关质量活动记录、证据，无条件接受采购人提出的质量问题整改要求，承担质量责任及因质量问题导致的进度延迟责任。</w:t>
      </w:r>
    </w:p>
    <w:p>
      <w:pPr>
        <w:pStyle w:val="7"/>
        <w:keepNext w:val="0"/>
        <w:keepLines w:val="0"/>
        <w:widowControl/>
        <w:suppressLineNumbers w:val="0"/>
        <w:spacing w:before="0" w:beforeAutospacing="0" w:after="0" w:afterAutospacing="0" w:line="380" w:lineRule="atLeast"/>
        <w:ind w:left="0" w:right="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(5) 体检系统供应商提供详细测试方案，包括采用测试技术、测试方法和测试报告提交形式。 </w:t>
      </w:r>
    </w:p>
    <w:p>
      <w:pPr>
        <w:pStyle w:val="4"/>
        <w:bidi w:val="0"/>
        <w:outlineLvl w:val="1"/>
        <w:rPr>
          <w:rFonts w:hint="eastAsia"/>
          <w:b/>
          <w:lang w:val="en-US" w:eastAsia="zh-CN"/>
        </w:rPr>
      </w:pPr>
      <w:bookmarkStart w:id="15" w:name="_Toc12965"/>
      <w:r>
        <w:rPr>
          <w:rFonts w:hint="eastAsia"/>
          <w:b/>
          <w:lang w:val="en-US" w:eastAsia="zh-CN"/>
        </w:rPr>
        <w:t>6</w:t>
      </w:r>
      <w:r>
        <w:rPr>
          <w:rFonts w:hint="default"/>
          <w:b/>
          <w:lang w:eastAsia="zh-CN"/>
        </w:rPr>
        <w:t>.</w:t>
      </w:r>
      <w:r>
        <w:rPr>
          <w:rFonts w:hint="eastAsia"/>
          <w:b/>
          <w:lang w:val="en-US" w:eastAsia="zh-CN"/>
        </w:rPr>
        <w:t>9</w:t>
      </w:r>
      <w:r>
        <w:rPr>
          <w:rFonts w:hint="default"/>
          <w:b/>
          <w:lang w:eastAsia="zh-CN"/>
        </w:rPr>
        <w:t xml:space="preserve"> </w:t>
      </w:r>
      <w:r>
        <w:rPr>
          <w:rFonts w:hint="eastAsia"/>
          <w:b/>
          <w:lang w:val="en-US" w:eastAsia="zh-CN"/>
        </w:rPr>
        <w:t>项目变更管理</w:t>
      </w:r>
      <w:bookmarkEnd w:id="15"/>
    </w:p>
    <w:p>
      <w:pPr>
        <w:pStyle w:val="7"/>
        <w:keepNext w:val="0"/>
        <w:keepLines w:val="0"/>
        <w:widowControl/>
        <w:suppressLineNumbers w:val="0"/>
        <w:spacing w:before="0" w:beforeAutospacing="0" w:after="0" w:afterAutospacing="0" w:line="380" w:lineRule="atLeast"/>
        <w:ind w:left="0" w:right="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在智慧体检系统迭代升级过程中，变更有时是不可避免的，变更控制是整个项目成功与否的重要因素，经常涉及到工作内容、地点、时间安排甚至技术方案，软件服务商需要结合自己的成功经验，对变更情况进行分析，并给出变更工作方法。</w:t>
      </w:r>
    </w:p>
    <w:p>
      <w:pPr>
        <w:pStyle w:val="3"/>
        <w:numPr>
          <w:ilvl w:val="0"/>
          <w:numId w:val="1"/>
        </w:numPr>
        <w:bidi w:val="0"/>
        <w:outlineLvl w:val="0"/>
        <w:rPr>
          <w:rFonts w:hint="eastAsia"/>
          <w:lang w:val="en-US" w:eastAsia="zh-CN"/>
        </w:rPr>
      </w:pPr>
      <w:bookmarkStart w:id="16" w:name="_Toc13337"/>
      <w:r>
        <w:rPr>
          <w:rFonts w:hint="default"/>
          <w:lang w:val="en-US" w:eastAsia="zh-CN"/>
        </w:rPr>
        <w:t>项目主要工作内容</w:t>
      </w:r>
      <w:bookmarkEnd w:id="16"/>
    </w:p>
    <w:p>
      <w:pPr>
        <w:pStyle w:val="4"/>
        <w:bidi w:val="0"/>
        <w:outlineLvl w:val="1"/>
      </w:pPr>
      <w:bookmarkStart w:id="17" w:name="_Toc25973"/>
      <w:r>
        <w:rPr>
          <w:rFonts w:hint="eastAsia"/>
          <w:lang w:val="en-US" w:eastAsia="zh-CN"/>
        </w:rPr>
        <w:t>7</w:t>
      </w:r>
      <w:r>
        <w:rPr>
          <w:rFonts w:hint="default"/>
          <w:lang w:eastAsia="zh-CN"/>
        </w:rPr>
        <w:t>.1  项目系统架构及相关要求</w:t>
      </w:r>
      <w:bookmarkEnd w:id="17"/>
    </w:p>
    <w:p>
      <w:pPr>
        <w:spacing w:line="360" w:lineRule="auto"/>
        <w:ind w:firstLine="600" w:firstLineChars="250"/>
        <w:rPr>
          <w:rFonts w:hint="eastAsia" w:ascii="宋体" w:hAnsi="宋体"/>
          <w:sz w:val="24"/>
          <w:szCs w:val="24"/>
        </w:rPr>
      </w:pPr>
      <w:r>
        <w:rPr>
          <w:rFonts w:hint="eastAsia" w:ascii="宋体" w:hAnsi="宋体"/>
          <w:sz w:val="24"/>
          <w:szCs w:val="24"/>
        </w:rPr>
        <w:t>建立医院体检系统平台，包含体检系统、体检预约系统、检后评估和管理系统，以实现健康数据共享、体检协同、数据挖掘分析等信息化服务。</w:t>
      </w:r>
    </w:p>
    <w:p>
      <w:pPr>
        <w:spacing w:line="360" w:lineRule="auto"/>
        <w:ind w:firstLine="602" w:firstLineChars="250"/>
        <w:rPr>
          <w:rFonts w:hint="eastAsia" w:ascii="宋体" w:hAnsi="宋体"/>
          <w:b/>
          <w:bCs/>
          <w:sz w:val="24"/>
          <w:szCs w:val="24"/>
        </w:rPr>
      </w:pPr>
      <w:r>
        <w:rPr>
          <w:rFonts w:hint="default" w:ascii="宋体" w:hAnsi="宋体"/>
          <w:b/>
          <w:bCs/>
          <w:sz w:val="24"/>
          <w:szCs w:val="24"/>
        </w:rPr>
        <w:t xml:space="preserve">5.1.1  </w:t>
      </w:r>
      <w:r>
        <w:rPr>
          <w:rFonts w:hint="eastAsia" w:ascii="宋体" w:hAnsi="宋体"/>
          <w:b/>
          <w:bCs/>
          <w:sz w:val="24"/>
          <w:szCs w:val="24"/>
        </w:rPr>
        <w:t>产品总体架构图：</w:t>
      </w:r>
    </w:p>
    <w:p>
      <w:pPr>
        <w:spacing w:line="360" w:lineRule="auto"/>
        <w:ind w:firstLine="600" w:firstLineChars="250"/>
        <w:rPr>
          <w:rFonts w:hint="eastAsia" w:ascii="宋体" w:hAnsi="宋体"/>
          <w:b/>
          <w:bCs/>
          <w:sz w:val="24"/>
          <w:szCs w:val="24"/>
        </w:rPr>
      </w:pPr>
      <w:r>
        <w:rPr>
          <w:sz w:val="24"/>
          <w:szCs w:val="24"/>
        </w:rPr>
        <w:drawing>
          <wp:inline distT="0" distB="0" distL="114300" distR="114300">
            <wp:extent cx="5013325" cy="4756785"/>
            <wp:effectExtent l="0" t="0" r="15875" b="1841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4" cstate="print"/>
                    <a:stretch>
                      <a:fillRect/>
                    </a:stretch>
                  </pic:blipFill>
                  <pic:spPr>
                    <a:xfrm>
                      <a:off x="0" y="0"/>
                      <a:ext cx="5013325" cy="4756785"/>
                    </a:xfrm>
                    <a:prstGeom prst="rect">
                      <a:avLst/>
                    </a:prstGeom>
                  </pic:spPr>
                </pic:pic>
              </a:graphicData>
            </a:graphic>
          </wp:inline>
        </w:drawing>
      </w:r>
    </w:p>
    <w:p>
      <w:pPr>
        <w:spacing w:line="360" w:lineRule="auto"/>
        <w:ind w:firstLine="602" w:firstLineChars="250"/>
        <w:rPr>
          <w:rFonts w:hint="eastAsia" w:ascii="宋体" w:hAnsi="宋体"/>
          <w:b/>
          <w:bCs/>
          <w:sz w:val="24"/>
          <w:szCs w:val="24"/>
        </w:rPr>
      </w:pPr>
      <w:r>
        <w:rPr>
          <w:rFonts w:hint="default" w:ascii="宋体" w:hAnsi="宋体"/>
          <w:b/>
          <w:bCs/>
          <w:sz w:val="24"/>
          <w:szCs w:val="24"/>
        </w:rPr>
        <w:t>5.1.2  网络拓扑图：</w:t>
      </w:r>
    </w:p>
    <w:p>
      <w:pPr>
        <w:spacing w:line="360" w:lineRule="auto"/>
        <w:rPr>
          <w:rFonts w:hint="eastAsia" w:ascii="宋体"/>
          <w:sz w:val="24"/>
          <w:szCs w:val="24"/>
        </w:rPr>
      </w:pPr>
      <w:bookmarkStart w:id="18" w:name="_Toc329783361"/>
      <w:bookmarkStart w:id="19" w:name="_Toc325385428"/>
      <w:bookmarkStart w:id="20" w:name="_Toc325385492"/>
      <w:bookmarkStart w:id="21" w:name="_Toc256526294"/>
      <w:r>
        <w:drawing>
          <wp:inline distT="0" distB="0" distL="114300" distR="114300">
            <wp:extent cx="5264785" cy="3987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64785" cy="3987800"/>
                    </a:xfrm>
                    <a:prstGeom prst="rect">
                      <a:avLst/>
                    </a:prstGeom>
                    <a:noFill/>
                    <a:ln w="9525">
                      <a:noFill/>
                    </a:ln>
                  </pic:spPr>
                </pic:pic>
              </a:graphicData>
            </a:graphic>
          </wp:inline>
        </w:drawing>
      </w:r>
    </w:p>
    <w:p>
      <w:pPr>
        <w:spacing w:line="360" w:lineRule="auto"/>
        <w:ind w:firstLine="602" w:firstLineChars="250"/>
        <w:rPr>
          <w:rFonts w:hint="eastAsia" w:ascii="宋体"/>
          <w:b/>
          <w:bCs/>
          <w:sz w:val="24"/>
          <w:szCs w:val="24"/>
        </w:rPr>
      </w:pPr>
      <w:r>
        <w:rPr>
          <w:rFonts w:hint="default" w:ascii="宋体"/>
          <w:b/>
          <w:bCs/>
          <w:sz w:val="24"/>
          <w:szCs w:val="24"/>
        </w:rPr>
        <w:t xml:space="preserve">5.1.3  </w:t>
      </w:r>
      <w:r>
        <w:rPr>
          <w:rFonts w:hint="eastAsia" w:ascii="宋体" w:hAnsi="宋体"/>
          <w:b/>
          <w:bCs/>
          <w:sz w:val="24"/>
          <w:szCs w:val="24"/>
        </w:rPr>
        <w:t>智慧体检服务流程</w:t>
      </w:r>
    </w:p>
    <w:p>
      <w:pPr>
        <w:jc w:val="center"/>
        <w:rPr>
          <w:rFonts w:hint="eastAsia"/>
          <w:sz w:val="24"/>
          <w:szCs w:val="24"/>
        </w:rPr>
      </w:pPr>
      <w:r>
        <w:rPr>
          <w:sz w:val="24"/>
          <w:szCs w:val="24"/>
        </w:rPr>
        <w:drawing>
          <wp:inline distT="0" distB="0" distL="114300" distR="114300">
            <wp:extent cx="5438140" cy="3221990"/>
            <wp:effectExtent l="0" t="0" r="2286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438140" cy="3221990"/>
                    </a:xfrm>
                    <a:prstGeom prst="rect">
                      <a:avLst/>
                    </a:prstGeom>
                    <a:noFill/>
                    <a:ln w="9525">
                      <a:noFill/>
                    </a:ln>
                  </pic:spPr>
                </pic:pic>
              </a:graphicData>
            </a:graphic>
          </wp:inline>
        </w:drawing>
      </w:r>
      <w:bookmarkEnd w:id="18"/>
      <w:bookmarkEnd w:id="19"/>
      <w:bookmarkEnd w:id="20"/>
      <w:bookmarkEnd w:id="21"/>
      <w:bookmarkStart w:id="22" w:name="_Toc498626058"/>
    </w:p>
    <w:p>
      <w:pPr>
        <w:jc w:val="center"/>
        <w:rPr>
          <w:rFonts w:hint="eastAsia"/>
          <w:sz w:val="24"/>
          <w:szCs w:val="24"/>
        </w:rPr>
      </w:pPr>
    </w:p>
    <w:p>
      <w:pPr>
        <w:pStyle w:val="4"/>
        <w:bidi w:val="0"/>
        <w:outlineLvl w:val="1"/>
        <w:rPr>
          <w:rFonts w:hint="eastAsia"/>
          <w:lang w:val="en-US" w:eastAsia="zh-CN"/>
        </w:rPr>
      </w:pPr>
      <w:r>
        <w:rPr>
          <w:rFonts w:hint="default"/>
          <w:lang w:val="en-US" w:eastAsia="zh-CN"/>
        </w:rPr>
        <w:t xml:space="preserve"> </w:t>
      </w:r>
      <w:bookmarkStart w:id="23" w:name="_Toc16172"/>
      <w:r>
        <w:rPr>
          <w:rFonts w:hint="eastAsia"/>
          <w:lang w:val="en-US" w:eastAsia="zh-CN"/>
        </w:rPr>
        <w:t>7</w:t>
      </w:r>
      <w:r>
        <w:rPr>
          <w:rFonts w:hint="default"/>
          <w:lang w:eastAsia="zh-CN"/>
        </w:rPr>
        <w:t>.</w:t>
      </w:r>
      <w:r>
        <w:rPr>
          <w:rFonts w:hint="eastAsia"/>
          <w:lang w:val="en-US" w:eastAsia="zh-CN"/>
        </w:rPr>
        <w:t>2性能指标</w:t>
      </w:r>
      <w:bookmarkEnd w:id="22"/>
      <w:bookmarkEnd w:id="23"/>
    </w:p>
    <w:p>
      <w:pPr>
        <w:spacing w:line="360" w:lineRule="auto"/>
        <w:ind w:firstLine="602" w:firstLineChars="250"/>
        <w:rPr>
          <w:rFonts w:hint="eastAsia" w:ascii="宋体" w:hAnsi="宋体"/>
          <w:b/>
          <w:sz w:val="24"/>
          <w:szCs w:val="24"/>
        </w:rPr>
      </w:pPr>
      <w:r>
        <w:rPr>
          <w:rFonts w:hint="default" w:ascii="宋体" w:hAnsi="宋体"/>
          <w:b/>
          <w:sz w:val="24"/>
          <w:szCs w:val="24"/>
          <w:lang w:eastAsia="zh-CN"/>
        </w:rPr>
        <w:t xml:space="preserve">5.1.3.1  </w:t>
      </w:r>
      <w:r>
        <w:rPr>
          <w:rFonts w:hint="eastAsia" w:ascii="宋体" w:hAnsi="宋体"/>
          <w:b/>
          <w:sz w:val="24"/>
          <w:szCs w:val="24"/>
        </w:rPr>
        <w:t>系统响应时间</w:t>
      </w:r>
    </w:p>
    <w:p>
      <w:pPr>
        <w:spacing w:line="360" w:lineRule="auto"/>
        <w:ind w:firstLine="600" w:firstLineChars="250"/>
        <w:rPr>
          <w:rFonts w:ascii="宋体"/>
          <w:sz w:val="24"/>
          <w:szCs w:val="24"/>
        </w:rPr>
      </w:pPr>
      <w:r>
        <w:rPr>
          <w:rFonts w:hint="eastAsia" w:ascii="宋体" w:hAnsi="宋体"/>
          <w:sz w:val="24"/>
          <w:szCs w:val="24"/>
        </w:rPr>
        <w:t>在本项目中，性能需求主要指作业响应时间方面的要求，作业响应时间指完成目标系统中的交互或批量处理所需的响应时间。根据业务处理类型的不同，把作业划分为两类：交互类业务、查询类业务，分别给出响应时间要求的参考值，包括峰值响应时间、平均响应时间。</w:t>
      </w:r>
    </w:p>
    <w:p>
      <w:pPr>
        <w:spacing w:line="360" w:lineRule="auto"/>
        <w:ind w:firstLine="420"/>
        <w:rPr>
          <w:rFonts w:ascii="宋体"/>
          <w:sz w:val="24"/>
          <w:szCs w:val="24"/>
        </w:rPr>
      </w:pPr>
      <w:r>
        <w:rPr>
          <w:rFonts w:ascii="宋体" w:hAnsi="宋体"/>
          <w:sz w:val="24"/>
          <w:szCs w:val="24"/>
        </w:rPr>
        <w:t>(</w:t>
      </w:r>
      <w:r>
        <w:rPr>
          <w:rFonts w:hint="eastAsia" w:ascii="宋体" w:hAnsi="宋体"/>
          <w:sz w:val="24"/>
          <w:szCs w:val="24"/>
          <w:lang w:val="en-US" w:eastAsia="zh-CN"/>
        </w:rPr>
        <w:t>a</w:t>
      </w:r>
      <w:r>
        <w:rPr>
          <w:rFonts w:ascii="宋体" w:hAnsi="宋体"/>
          <w:sz w:val="24"/>
          <w:szCs w:val="24"/>
        </w:rPr>
        <w:t>)</w:t>
      </w:r>
      <w:r>
        <w:rPr>
          <w:rFonts w:hint="eastAsia" w:ascii="宋体" w:hAnsi="宋体"/>
          <w:sz w:val="24"/>
          <w:szCs w:val="24"/>
        </w:rPr>
        <w:t>交互类业务：是指平时工作中在系统中进行的业务处理，如录入，修改或删除一条单据等操作。</w:t>
      </w:r>
    </w:p>
    <w:p>
      <w:pPr>
        <w:spacing w:line="360" w:lineRule="auto"/>
        <w:ind w:firstLine="420"/>
        <w:rPr>
          <w:rFonts w:ascii="宋体"/>
          <w:sz w:val="24"/>
          <w:szCs w:val="24"/>
        </w:rPr>
      </w:pPr>
      <w:r>
        <w:rPr>
          <w:rFonts w:hint="eastAsia" w:ascii="宋体" w:hAnsi="宋体"/>
          <w:sz w:val="24"/>
          <w:szCs w:val="24"/>
        </w:rPr>
        <w:t>平均响应时间：</w:t>
      </w:r>
      <w:r>
        <w:rPr>
          <w:rFonts w:ascii="宋体" w:hAnsi="宋体"/>
          <w:sz w:val="24"/>
          <w:szCs w:val="24"/>
        </w:rPr>
        <w:t>1-3(</w:t>
      </w:r>
      <w:r>
        <w:rPr>
          <w:rFonts w:hint="eastAsia" w:ascii="宋体" w:hAnsi="宋体"/>
          <w:sz w:val="24"/>
          <w:szCs w:val="24"/>
        </w:rPr>
        <w:t>秒</w:t>
      </w:r>
      <w:r>
        <w:rPr>
          <w:rFonts w:ascii="宋体" w:hAnsi="宋体"/>
          <w:sz w:val="24"/>
          <w:szCs w:val="24"/>
        </w:rPr>
        <w:t>)</w:t>
      </w:r>
      <w:r>
        <w:rPr>
          <w:rFonts w:hint="eastAsia" w:ascii="宋体" w:hAnsi="宋体"/>
          <w:sz w:val="24"/>
          <w:szCs w:val="24"/>
        </w:rPr>
        <w:t>、峰值响应时间：</w:t>
      </w:r>
      <w:r>
        <w:rPr>
          <w:rFonts w:ascii="宋体" w:hAnsi="宋体"/>
          <w:sz w:val="24"/>
          <w:szCs w:val="24"/>
        </w:rPr>
        <w:t>3-5(</w:t>
      </w:r>
      <w:r>
        <w:rPr>
          <w:rFonts w:hint="eastAsia" w:ascii="宋体" w:hAnsi="宋体"/>
          <w:sz w:val="24"/>
          <w:szCs w:val="24"/>
        </w:rPr>
        <w:t>秒</w:t>
      </w:r>
      <w:r>
        <w:rPr>
          <w:rFonts w:ascii="宋体" w:hAnsi="宋体"/>
          <w:sz w:val="24"/>
          <w:szCs w:val="24"/>
        </w:rPr>
        <w:t>)</w:t>
      </w:r>
      <w:r>
        <w:rPr>
          <w:rFonts w:hint="eastAsia" w:ascii="宋体" w:hAnsi="宋体"/>
          <w:sz w:val="24"/>
          <w:szCs w:val="24"/>
        </w:rPr>
        <w:t>；</w:t>
      </w:r>
    </w:p>
    <w:p>
      <w:pPr>
        <w:spacing w:line="360" w:lineRule="auto"/>
        <w:ind w:firstLine="420"/>
        <w:rPr>
          <w:rFonts w:ascii="宋体"/>
          <w:sz w:val="24"/>
          <w:szCs w:val="24"/>
        </w:rPr>
      </w:pPr>
      <w:r>
        <w:rPr>
          <w:rFonts w:ascii="宋体" w:hAnsi="宋体"/>
          <w:sz w:val="24"/>
          <w:szCs w:val="24"/>
        </w:rPr>
        <w:t>(</w:t>
      </w:r>
      <w:r>
        <w:rPr>
          <w:rFonts w:hint="eastAsia" w:ascii="宋体" w:hAnsi="宋体"/>
          <w:sz w:val="24"/>
          <w:szCs w:val="24"/>
          <w:lang w:val="en-US" w:eastAsia="zh-CN"/>
        </w:rPr>
        <w:t>b</w:t>
      </w:r>
      <w:r>
        <w:rPr>
          <w:rFonts w:ascii="宋体" w:hAnsi="宋体"/>
          <w:sz w:val="24"/>
          <w:szCs w:val="24"/>
        </w:rPr>
        <w:t>)</w:t>
      </w:r>
      <w:r>
        <w:rPr>
          <w:rFonts w:hint="eastAsia" w:ascii="宋体" w:hAnsi="宋体"/>
          <w:sz w:val="24"/>
          <w:szCs w:val="24"/>
        </w:rPr>
        <w:t>查询类业务：如信息查询、统计报表生成等。查询业务由于受到查询的复杂程度、查询的数据量大小等因素的影响，需要根据具体情况而定，在此给出一个参考范围。</w:t>
      </w:r>
    </w:p>
    <w:p>
      <w:pPr>
        <w:spacing w:line="360" w:lineRule="auto"/>
        <w:ind w:firstLine="600" w:firstLineChars="250"/>
        <w:rPr>
          <w:rFonts w:ascii="宋体"/>
          <w:sz w:val="24"/>
          <w:szCs w:val="24"/>
        </w:rPr>
      </w:pPr>
      <w:r>
        <w:rPr>
          <w:rFonts w:hint="eastAsia" w:ascii="宋体" w:hAnsi="宋体"/>
          <w:sz w:val="24"/>
          <w:szCs w:val="24"/>
        </w:rPr>
        <w:t>简单查询平均响应时间：</w:t>
      </w:r>
      <w:r>
        <w:rPr>
          <w:rFonts w:ascii="宋体" w:hAnsi="宋体"/>
          <w:sz w:val="24"/>
          <w:szCs w:val="24"/>
        </w:rPr>
        <w:t>1-3(</w:t>
      </w:r>
      <w:r>
        <w:rPr>
          <w:rFonts w:hint="eastAsia" w:ascii="宋体" w:hAnsi="宋体"/>
          <w:sz w:val="24"/>
          <w:szCs w:val="24"/>
        </w:rPr>
        <w:t>秒</w:t>
      </w:r>
      <w:r>
        <w:rPr>
          <w:rFonts w:ascii="宋体" w:hAnsi="宋体"/>
          <w:sz w:val="24"/>
          <w:szCs w:val="24"/>
        </w:rPr>
        <w:t>)</w:t>
      </w:r>
      <w:r>
        <w:rPr>
          <w:rFonts w:hint="eastAsia" w:ascii="宋体" w:hAnsi="宋体"/>
          <w:sz w:val="24"/>
          <w:szCs w:val="24"/>
        </w:rPr>
        <w:t>、复杂查询平均响应时间：</w:t>
      </w:r>
      <w:r>
        <w:rPr>
          <w:rFonts w:ascii="宋体" w:hAnsi="宋体"/>
          <w:sz w:val="24"/>
          <w:szCs w:val="24"/>
        </w:rPr>
        <w:t>3-6(</w:t>
      </w:r>
      <w:r>
        <w:rPr>
          <w:rFonts w:hint="eastAsia" w:ascii="宋体" w:hAnsi="宋体"/>
          <w:sz w:val="24"/>
          <w:szCs w:val="24"/>
        </w:rPr>
        <w:t>秒</w:t>
      </w:r>
      <w:r>
        <w:rPr>
          <w:rFonts w:ascii="宋体" w:hAnsi="宋体"/>
          <w:sz w:val="24"/>
          <w:szCs w:val="24"/>
        </w:rPr>
        <w:t>)</w:t>
      </w:r>
      <w:r>
        <w:rPr>
          <w:rFonts w:hint="eastAsia" w:ascii="宋体" w:hAnsi="宋体"/>
          <w:sz w:val="24"/>
          <w:szCs w:val="24"/>
        </w:rPr>
        <w:t>；</w:t>
      </w:r>
    </w:p>
    <w:p>
      <w:pPr>
        <w:spacing w:line="360" w:lineRule="auto"/>
        <w:ind w:firstLine="843" w:firstLineChars="350"/>
        <w:rPr>
          <w:rFonts w:ascii="宋体"/>
          <w:b/>
          <w:sz w:val="24"/>
          <w:szCs w:val="24"/>
        </w:rPr>
      </w:pPr>
      <w:r>
        <w:rPr>
          <w:rFonts w:hint="default" w:ascii="宋体" w:hAnsi="宋体"/>
          <w:b/>
          <w:sz w:val="24"/>
          <w:szCs w:val="24"/>
          <w:lang w:eastAsia="zh-CN"/>
        </w:rPr>
        <w:t xml:space="preserve">5.1.3.2 </w:t>
      </w:r>
      <w:r>
        <w:rPr>
          <w:rFonts w:hint="eastAsia" w:ascii="宋体" w:hAnsi="宋体"/>
          <w:b/>
          <w:sz w:val="24"/>
          <w:szCs w:val="24"/>
        </w:rPr>
        <w:t>系统稳定性</w:t>
      </w:r>
    </w:p>
    <w:p>
      <w:pPr>
        <w:spacing w:line="360" w:lineRule="auto"/>
        <w:ind w:firstLine="600" w:firstLineChars="250"/>
        <w:rPr>
          <w:rFonts w:ascii="宋体"/>
          <w:sz w:val="24"/>
          <w:szCs w:val="24"/>
        </w:rPr>
      </w:pPr>
      <w:r>
        <w:rPr>
          <w:rFonts w:hint="eastAsia" w:ascii="宋体" w:hAnsi="宋体"/>
          <w:sz w:val="24"/>
          <w:szCs w:val="24"/>
        </w:rPr>
        <w:t>整个系统能够连续</w:t>
      </w:r>
      <w:r>
        <w:rPr>
          <w:rFonts w:ascii="宋体" w:hAnsi="宋体"/>
          <w:sz w:val="24"/>
          <w:szCs w:val="24"/>
        </w:rPr>
        <w:t>7</w:t>
      </w:r>
      <w:r>
        <w:rPr>
          <w:rFonts w:hint="eastAsia" w:ascii="宋体" w:hAnsi="宋体"/>
          <w:sz w:val="24"/>
          <w:szCs w:val="24"/>
        </w:rPr>
        <w:t>×</w:t>
      </w:r>
      <w:r>
        <w:rPr>
          <w:rFonts w:ascii="宋体" w:hAnsi="宋体"/>
          <w:sz w:val="24"/>
          <w:szCs w:val="24"/>
        </w:rPr>
        <w:t>24</w:t>
      </w:r>
      <w:r>
        <w:rPr>
          <w:rFonts w:hint="eastAsia" w:ascii="宋体" w:hAnsi="宋体"/>
          <w:sz w:val="24"/>
          <w:szCs w:val="24"/>
        </w:rPr>
        <w:t>小时不间断工作。系统运行每</w:t>
      </w:r>
      <w:r>
        <w:rPr>
          <w:rFonts w:ascii="宋体" w:hAnsi="宋体"/>
          <w:sz w:val="24"/>
          <w:szCs w:val="24"/>
        </w:rPr>
        <w:t>1000</w:t>
      </w:r>
      <w:r>
        <w:rPr>
          <w:rFonts w:hint="eastAsia" w:ascii="宋体" w:hAnsi="宋体"/>
          <w:sz w:val="24"/>
          <w:szCs w:val="24"/>
        </w:rPr>
        <w:t>小时中可用时间至少不小于</w:t>
      </w:r>
      <w:r>
        <w:rPr>
          <w:rFonts w:ascii="宋体" w:hAnsi="宋体"/>
          <w:sz w:val="24"/>
          <w:szCs w:val="24"/>
        </w:rPr>
        <w:t>999</w:t>
      </w:r>
      <w:r>
        <w:rPr>
          <w:rFonts w:hint="eastAsia" w:ascii="宋体" w:hAnsi="宋体"/>
          <w:sz w:val="24"/>
          <w:szCs w:val="24"/>
        </w:rPr>
        <w:t>小时，故障间隔时间应大于</w:t>
      </w:r>
      <w:r>
        <w:rPr>
          <w:rFonts w:ascii="宋体" w:hAnsi="宋体"/>
          <w:sz w:val="24"/>
          <w:szCs w:val="24"/>
        </w:rPr>
        <w:t>1000</w:t>
      </w:r>
      <w:r>
        <w:rPr>
          <w:rFonts w:hint="eastAsia" w:ascii="宋体" w:hAnsi="宋体"/>
          <w:sz w:val="24"/>
          <w:szCs w:val="24"/>
        </w:rPr>
        <w:t>小时；系统要保证数据的一致性，完整性，准确性要求达到</w:t>
      </w:r>
      <w:r>
        <w:rPr>
          <w:rFonts w:ascii="宋体" w:hAnsi="宋体"/>
          <w:sz w:val="24"/>
          <w:szCs w:val="24"/>
        </w:rPr>
        <w:t>99.99%</w:t>
      </w:r>
      <w:r>
        <w:rPr>
          <w:rFonts w:hint="eastAsia" w:ascii="宋体" w:hAnsi="宋体"/>
          <w:sz w:val="24"/>
          <w:szCs w:val="24"/>
        </w:rPr>
        <w:t>；对人工输入的数据以及来自不同接口的数据进行合法性检查，确保流程的通畅性，并且能够对错误数据进行自动纠错处理；必须有数据存储备份，在更换平台时保证应用系统的平滑过渡。</w:t>
      </w:r>
    </w:p>
    <w:p>
      <w:pPr>
        <w:spacing w:line="360" w:lineRule="auto"/>
        <w:ind w:firstLine="480" w:firstLineChars="200"/>
        <w:rPr>
          <w:rFonts w:hint="eastAsia" w:ascii="宋体" w:hAnsi="宋体" w:cs="宋体"/>
          <w:sz w:val="24"/>
          <w:szCs w:val="24"/>
        </w:rPr>
      </w:pPr>
      <w:r>
        <w:rPr>
          <w:rFonts w:hint="default" w:ascii="宋体" w:hAnsi="宋体" w:cs="宋体"/>
          <w:sz w:val="24"/>
          <w:szCs w:val="24"/>
        </w:rPr>
        <w:t xml:space="preserve">5.1.3.3  </w:t>
      </w:r>
      <w:r>
        <w:rPr>
          <w:rFonts w:hint="eastAsia" w:ascii="宋体" w:hAnsi="宋体" w:cs="宋体"/>
          <w:sz w:val="24"/>
          <w:szCs w:val="24"/>
        </w:rPr>
        <w:t>健康智慧体检系统软件语言与数据库信息</w:t>
      </w:r>
    </w:p>
    <w:p>
      <w:pPr>
        <w:numPr>
          <w:ilvl w:val="0"/>
          <w:numId w:val="0"/>
        </w:numPr>
        <w:spacing w:line="360" w:lineRule="auto"/>
        <w:ind w:left="420" w:leftChars="0"/>
        <w:rPr>
          <w:rFonts w:hint="eastAsia" w:ascii="宋体" w:hAnsi="宋体" w:cs="宋体"/>
          <w:sz w:val="24"/>
          <w:szCs w:val="24"/>
        </w:rPr>
      </w:pPr>
      <w:r>
        <w:rPr>
          <w:rFonts w:hint="eastAsia" w:ascii="宋体" w:hAnsi="宋体" w:cs="宋体"/>
          <w:sz w:val="24"/>
          <w:szCs w:val="24"/>
        </w:rPr>
        <w:t>开发语言</w:t>
      </w:r>
      <w:r>
        <w:rPr>
          <w:rFonts w:hint="eastAsia" w:ascii="宋体" w:hAnsi="宋体" w:cs="宋体"/>
          <w:sz w:val="24"/>
          <w:szCs w:val="24"/>
          <w:lang w:eastAsia="zh-CN"/>
        </w:rPr>
        <w:t>：</w:t>
      </w:r>
      <w:r>
        <w:rPr>
          <w:rFonts w:hint="eastAsia" w:ascii="宋体" w:hAnsi="宋体" w:cs="宋体"/>
          <w:sz w:val="24"/>
          <w:szCs w:val="24"/>
        </w:rPr>
        <w:t>PHP</w:t>
      </w:r>
    </w:p>
    <w:p>
      <w:pPr>
        <w:numPr>
          <w:ilvl w:val="0"/>
          <w:numId w:val="0"/>
        </w:numPr>
        <w:spacing w:line="360" w:lineRule="auto"/>
        <w:ind w:left="420" w:leftChars="0"/>
        <w:rPr>
          <w:rFonts w:ascii="宋体" w:hAnsi="宋体" w:cs="宋体"/>
          <w:sz w:val="24"/>
          <w:szCs w:val="24"/>
        </w:rPr>
      </w:pPr>
      <w:r>
        <w:rPr>
          <w:rFonts w:hint="eastAsia" w:ascii="宋体" w:hAnsi="宋体" w:cs="宋体"/>
          <w:sz w:val="24"/>
          <w:szCs w:val="24"/>
        </w:rPr>
        <w:t>系统架构：B/S架构</w:t>
      </w:r>
    </w:p>
    <w:p>
      <w:pPr>
        <w:spacing w:line="360" w:lineRule="auto"/>
        <w:ind w:firstLine="480" w:firstLineChars="200"/>
        <w:rPr>
          <w:rFonts w:ascii="宋体" w:cs="宋体"/>
          <w:sz w:val="24"/>
          <w:szCs w:val="24"/>
        </w:rPr>
      </w:pPr>
      <w:r>
        <w:rPr>
          <w:rFonts w:hint="eastAsia" w:ascii="宋体" w:hAnsi="宋体" w:cs="宋体"/>
          <w:sz w:val="24"/>
          <w:szCs w:val="24"/>
        </w:rPr>
        <w:t>数据库：MY</w:t>
      </w:r>
      <w:r>
        <w:rPr>
          <w:rFonts w:ascii="宋体" w:hAnsi="宋体" w:cs="宋体"/>
          <w:sz w:val="24"/>
          <w:szCs w:val="24"/>
        </w:rPr>
        <w:t xml:space="preserve">SQL </w:t>
      </w:r>
    </w:p>
    <w:p>
      <w:pPr>
        <w:spacing w:line="360" w:lineRule="auto"/>
        <w:ind w:firstLine="480" w:firstLineChars="200"/>
        <w:rPr>
          <w:rFonts w:hint="eastAsia" w:ascii="宋体" w:eastAsia="宋体" w:cs="宋体"/>
          <w:sz w:val="24"/>
          <w:szCs w:val="24"/>
          <w:lang w:val="en-US" w:eastAsia="zh-CN"/>
        </w:rPr>
      </w:pPr>
      <w:r>
        <w:rPr>
          <w:rFonts w:hint="eastAsia" w:ascii="宋体" w:hAnsi="宋体" w:cs="宋体"/>
          <w:sz w:val="24"/>
          <w:szCs w:val="24"/>
        </w:rPr>
        <w:t>安全传输协议：</w:t>
      </w:r>
      <w:r>
        <w:rPr>
          <w:rFonts w:ascii="宋体" w:hAnsi="宋体" w:cs="宋体"/>
          <w:sz w:val="24"/>
          <w:szCs w:val="24"/>
        </w:rPr>
        <w:t xml:space="preserve"> </w:t>
      </w:r>
      <w:r>
        <w:rPr>
          <w:rFonts w:hint="eastAsia" w:ascii="宋体" w:hAnsi="宋体" w:cs="宋体"/>
          <w:sz w:val="24"/>
          <w:szCs w:val="24"/>
          <w:lang w:val="en-US" w:eastAsia="zh-CN"/>
        </w:rPr>
        <w:t>SSL/</w:t>
      </w:r>
      <w:r>
        <w:rPr>
          <w:rFonts w:ascii="宋体" w:hAnsi="宋体" w:cs="宋体"/>
          <w:sz w:val="24"/>
          <w:szCs w:val="24"/>
        </w:rPr>
        <w:t>HTTP</w:t>
      </w:r>
      <w:r>
        <w:rPr>
          <w:rFonts w:hint="eastAsia" w:ascii="宋体" w:hAnsi="宋体" w:cs="宋体"/>
          <w:sz w:val="24"/>
          <w:szCs w:val="24"/>
          <w:lang w:val="en-US" w:eastAsia="zh-CN"/>
        </w:rPr>
        <w:t>S</w:t>
      </w:r>
    </w:p>
    <w:p>
      <w:pPr>
        <w:spacing w:line="360" w:lineRule="auto"/>
        <w:ind w:firstLine="602" w:firstLineChars="250"/>
        <w:rPr>
          <w:rFonts w:ascii="宋体"/>
          <w:b/>
          <w:sz w:val="24"/>
          <w:szCs w:val="24"/>
        </w:rPr>
      </w:pPr>
      <w:r>
        <w:rPr>
          <w:rFonts w:hint="default" w:ascii="宋体" w:hAnsi="宋体"/>
          <w:b/>
          <w:sz w:val="24"/>
          <w:szCs w:val="24"/>
        </w:rPr>
        <w:t xml:space="preserve">5.1.4   </w:t>
      </w:r>
      <w:r>
        <w:rPr>
          <w:rFonts w:hint="eastAsia" w:ascii="宋体" w:hAnsi="宋体"/>
          <w:b/>
          <w:sz w:val="24"/>
          <w:szCs w:val="24"/>
        </w:rPr>
        <w:t>智慧体检系统软硬件安全要求</w:t>
      </w:r>
      <w:r>
        <w:rPr>
          <w:rFonts w:hint="default" w:ascii="宋体" w:hAnsi="宋体"/>
          <w:b/>
          <w:sz w:val="24"/>
          <w:szCs w:val="24"/>
        </w:rPr>
        <w:tab/>
      </w:r>
    </w:p>
    <w:p>
      <w:pPr>
        <w:pStyle w:val="14"/>
        <w:widowControl/>
        <w:rPr>
          <w:rFonts w:cs="宋体"/>
          <w:sz w:val="24"/>
          <w:szCs w:val="24"/>
        </w:rPr>
      </w:pPr>
      <w:r>
        <w:rPr>
          <w:rFonts w:hint="eastAsia" w:cs="宋体"/>
          <w:sz w:val="24"/>
          <w:szCs w:val="24"/>
        </w:rPr>
        <w:t>本项目安全规划的目标是支撑和保障平台和相关医疗服务业务的安全稳定运行，防止信息网络瘫痪、防止应用系统破坏、防止业务数据丢失、防止卫生信息泄密、防止终端病毒感染、防止有害信息传播、防止恶意渗透攻击，以确保信息系统安全稳定运行，确保业务数据安全。通过建立起立体的信息安全体系，即通过物理级、网络级、应用级、系统级的安全性设计以及贯穿其中的安全管理措施来确实保证系统的整体安全。同时从管理体制上进行必要的调整以适应整体安全管理策略的需要。</w:t>
      </w:r>
    </w:p>
    <w:p>
      <w:pPr>
        <w:numPr>
          <w:ilvl w:val="0"/>
          <w:numId w:val="2"/>
        </w:numPr>
        <w:spacing w:line="360" w:lineRule="auto"/>
        <w:ind w:firstLine="420"/>
        <w:rPr>
          <w:rFonts w:ascii="宋体" w:cs="宋体"/>
          <w:sz w:val="24"/>
          <w:szCs w:val="24"/>
        </w:rPr>
      </w:pPr>
      <w:bookmarkStart w:id="24" w:name="_Toc477172553"/>
      <w:bookmarkStart w:id="25" w:name="_Toc425465862"/>
      <w:bookmarkStart w:id="26" w:name="_Toc392141457"/>
      <w:bookmarkStart w:id="27" w:name="_Toc426802172"/>
      <w:bookmarkStart w:id="28" w:name="_Toc391070944"/>
      <w:bookmarkStart w:id="29" w:name="_Toc448740234"/>
      <w:bookmarkStart w:id="30" w:name="_Toc434239449"/>
      <w:r>
        <w:rPr>
          <w:rFonts w:hint="eastAsia" w:ascii="宋体" w:hAnsi="宋体" w:cs="宋体"/>
          <w:sz w:val="24"/>
          <w:szCs w:val="24"/>
        </w:rPr>
        <w:t>安全等保</w:t>
      </w:r>
      <w:bookmarkEnd w:id="24"/>
      <w:bookmarkEnd w:id="25"/>
      <w:bookmarkEnd w:id="26"/>
      <w:bookmarkEnd w:id="27"/>
      <w:bookmarkEnd w:id="28"/>
      <w:bookmarkEnd w:id="29"/>
      <w:bookmarkEnd w:id="30"/>
      <w:r>
        <w:rPr>
          <w:rFonts w:hint="eastAsia" w:ascii="宋体" w:hAnsi="宋体" w:cs="宋体"/>
          <w:sz w:val="24"/>
          <w:szCs w:val="24"/>
        </w:rPr>
        <w:t>与加密要求</w:t>
      </w:r>
    </w:p>
    <w:p>
      <w:pPr>
        <w:spacing w:line="360" w:lineRule="auto"/>
        <w:ind w:firstLine="420"/>
        <w:rPr>
          <w:rFonts w:ascii="宋体" w:cs="宋体"/>
          <w:sz w:val="24"/>
          <w:szCs w:val="24"/>
        </w:rPr>
      </w:pPr>
      <w:r>
        <w:rPr>
          <w:rFonts w:hint="eastAsia" w:ascii="宋体" w:hAnsi="宋体" w:cs="宋体"/>
          <w:sz w:val="24"/>
          <w:szCs w:val="24"/>
        </w:rPr>
        <w:t>本系统部署信息安全要求等级为</w:t>
      </w:r>
      <w:r>
        <w:rPr>
          <w:rFonts w:hint="eastAsia" w:ascii="宋体" w:hAnsi="宋体" w:cs="宋体"/>
          <w:sz w:val="24"/>
          <w:szCs w:val="24"/>
          <w:lang w:val="en-US" w:eastAsia="zh-CN"/>
        </w:rPr>
        <w:t>公安部</w:t>
      </w:r>
      <w:r>
        <w:rPr>
          <w:rFonts w:hint="eastAsia" w:ascii="宋体" w:hAnsi="宋体" w:cs="宋体"/>
          <w:sz w:val="24"/>
          <w:szCs w:val="24"/>
        </w:rPr>
        <w:t>等保三级要求。</w:t>
      </w:r>
    </w:p>
    <w:p>
      <w:pPr>
        <w:numPr>
          <w:ilvl w:val="0"/>
          <w:numId w:val="2"/>
        </w:numPr>
        <w:spacing w:line="360" w:lineRule="auto"/>
        <w:ind w:firstLine="420"/>
        <w:rPr>
          <w:rFonts w:ascii="宋体" w:cs="宋体"/>
          <w:sz w:val="24"/>
          <w:szCs w:val="24"/>
        </w:rPr>
      </w:pPr>
      <w:r>
        <w:rPr>
          <w:rFonts w:hint="eastAsia" w:ascii="宋体" w:hAnsi="宋体" w:cs="宋体"/>
          <w:sz w:val="24"/>
          <w:szCs w:val="24"/>
        </w:rPr>
        <w:t>物理级安全</w:t>
      </w:r>
    </w:p>
    <w:p>
      <w:pPr>
        <w:spacing w:line="360" w:lineRule="auto"/>
        <w:ind w:firstLine="420"/>
        <w:rPr>
          <w:rFonts w:ascii="宋体" w:cs="宋体"/>
          <w:sz w:val="24"/>
          <w:szCs w:val="24"/>
        </w:rPr>
      </w:pPr>
      <w:r>
        <w:rPr>
          <w:rFonts w:hint="eastAsia" w:ascii="宋体" w:hAnsi="宋体" w:cs="宋体"/>
          <w:sz w:val="24"/>
          <w:szCs w:val="24"/>
        </w:rPr>
        <w:t>对计算机网络设备、设施及相关的数据存储介质提供的安全保护，使其免受各类自然灾害（地震、水灾、火灾等）以及人为操作失误或错误甚至计算机犯罪行为的破坏。物理安全防范是本系统整体安全架构的基础，对系统的正常运行具有重要的作用。</w:t>
      </w:r>
    </w:p>
    <w:p>
      <w:pPr>
        <w:numPr>
          <w:ilvl w:val="0"/>
          <w:numId w:val="2"/>
        </w:numPr>
        <w:spacing w:line="360" w:lineRule="auto"/>
        <w:ind w:firstLine="420"/>
        <w:rPr>
          <w:rFonts w:ascii="宋体" w:cs="宋体"/>
          <w:sz w:val="24"/>
          <w:szCs w:val="24"/>
        </w:rPr>
      </w:pPr>
      <w:bookmarkStart w:id="31" w:name="_Toc477172557"/>
      <w:r>
        <w:rPr>
          <w:rFonts w:hint="eastAsia" w:ascii="宋体" w:hAnsi="宋体" w:cs="宋体"/>
          <w:sz w:val="24"/>
          <w:szCs w:val="24"/>
        </w:rPr>
        <w:t>网络级安全</w:t>
      </w:r>
      <w:bookmarkEnd w:id="31"/>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cs="宋体"/>
          <w:sz w:val="24"/>
          <w:szCs w:val="24"/>
        </w:rPr>
      </w:pPr>
      <w:r>
        <w:rPr>
          <w:rFonts w:hint="eastAsia" w:ascii="宋体" w:hAnsi="宋体" w:cs="宋体"/>
          <w:sz w:val="24"/>
          <w:szCs w:val="24"/>
        </w:rPr>
        <w:t>网络安全就是保证网络系统提供数据采集、传输和交换中的保密性、完整性、可用性。各类服务器均应放置在具有防火墙保护的独立网段中，以确保服务器安全；采用</w:t>
      </w:r>
      <w:r>
        <w:rPr>
          <w:rFonts w:ascii="宋体" w:hAnsi="宋体" w:cs="宋体"/>
          <w:sz w:val="24"/>
          <w:szCs w:val="24"/>
        </w:rPr>
        <w:t>VPN</w:t>
      </w:r>
      <w:r>
        <w:rPr>
          <w:rFonts w:hint="eastAsia" w:ascii="宋体" w:hAnsi="宋体" w:cs="宋体"/>
          <w:sz w:val="24"/>
          <w:szCs w:val="24"/>
        </w:rPr>
        <w:t>技术构筑卫生业务虚拟专用网，保证网络路由的接入安全及信息的传输安全。</w:t>
      </w:r>
    </w:p>
    <w:p>
      <w:pPr>
        <w:pStyle w:val="7"/>
        <w:keepNext w:val="0"/>
        <w:keepLines w:val="0"/>
        <w:pageBreakBefore w:val="0"/>
        <w:widowControl/>
        <w:kinsoku/>
        <w:wordWrap/>
        <w:overflowPunct/>
        <w:topLinePunct w:val="0"/>
        <w:autoSpaceDE/>
        <w:autoSpaceDN/>
        <w:bidi w:val="0"/>
        <w:adjustRightInd/>
        <w:snapToGrid/>
        <w:spacing w:before="0" w:beforeAutospacing="0" w:after="93" w:line="360" w:lineRule="auto"/>
        <w:ind w:firstLine="480" w:firstLineChars="200"/>
        <w:textAlignment w:val="auto"/>
        <w:rPr>
          <w:rFonts w:ascii="宋体" w:cs="宋体"/>
          <w:sz w:val="24"/>
          <w:szCs w:val="24"/>
        </w:rPr>
      </w:pPr>
      <w:r>
        <w:rPr>
          <w:rFonts w:hint="eastAsia" w:ascii="宋体" w:hAnsi="宋体" w:cs="宋体"/>
          <w:sz w:val="24"/>
          <w:szCs w:val="24"/>
        </w:rPr>
        <w:t>使用</w:t>
      </w:r>
      <w:r>
        <w:rPr>
          <w:rFonts w:ascii="宋体" w:hAnsi="宋体" w:cs="宋体"/>
          <w:sz w:val="24"/>
          <w:szCs w:val="24"/>
        </w:rPr>
        <w:t>HTTPS</w:t>
      </w:r>
      <w:r>
        <w:rPr>
          <w:rFonts w:hint="eastAsia" w:ascii="宋体" w:hAnsi="宋体" w:cs="宋体"/>
          <w:sz w:val="24"/>
          <w:szCs w:val="24"/>
        </w:rPr>
        <w:t>为应用服务器提供的对安全的传输层支持。网络应用服务器中间件提供全面的安全体系结构，包括访问控制、基于密码的隐私权和用户验证。还采用用户级和组级访问控制列表（</w:t>
      </w:r>
      <w:r>
        <w:rPr>
          <w:rFonts w:ascii="宋体" w:hAnsi="宋体" w:cs="宋体"/>
          <w:sz w:val="24"/>
          <w:szCs w:val="24"/>
        </w:rPr>
        <w:t>ACL</w:t>
      </w:r>
      <w:r>
        <w:rPr>
          <w:rFonts w:hint="eastAsia" w:ascii="宋体" w:hAnsi="宋体" w:cs="宋体"/>
          <w:sz w:val="24"/>
          <w:szCs w:val="24"/>
        </w:rPr>
        <w:t>）、域、</w:t>
      </w:r>
      <w:r>
        <w:rPr>
          <w:rFonts w:ascii="宋体" w:hAnsi="宋体" w:cs="宋体"/>
          <w:sz w:val="24"/>
          <w:szCs w:val="24"/>
        </w:rPr>
        <w:t>Secure Sockets Layer</w:t>
      </w:r>
      <w:r>
        <w:rPr>
          <w:rFonts w:hint="eastAsia" w:ascii="宋体" w:hAnsi="宋体" w:cs="宋体"/>
          <w:sz w:val="24"/>
          <w:szCs w:val="24"/>
        </w:rPr>
        <w:t>（</w:t>
      </w:r>
      <w:r>
        <w:rPr>
          <w:rFonts w:ascii="宋体" w:hAnsi="宋体" w:cs="宋体"/>
          <w:sz w:val="24"/>
          <w:szCs w:val="24"/>
        </w:rPr>
        <w:t>SSL</w:t>
      </w:r>
      <w:r>
        <w:rPr>
          <w:rFonts w:hint="eastAsia" w:ascii="宋体" w:hAnsi="宋体" w:cs="宋体"/>
          <w:sz w:val="24"/>
          <w:szCs w:val="24"/>
        </w:rPr>
        <w:t>）、数字签名以及其它基于标准的安全措施。</w:t>
      </w:r>
    </w:p>
    <w:p>
      <w:pPr>
        <w:numPr>
          <w:ilvl w:val="0"/>
          <w:numId w:val="2"/>
        </w:numPr>
        <w:spacing w:line="360" w:lineRule="auto"/>
        <w:ind w:firstLine="420"/>
        <w:rPr>
          <w:rFonts w:ascii="宋体" w:cs="宋体"/>
          <w:sz w:val="24"/>
          <w:szCs w:val="24"/>
        </w:rPr>
      </w:pPr>
      <w:bookmarkStart w:id="32" w:name="_Toc477172558"/>
      <w:r>
        <w:rPr>
          <w:rFonts w:hint="eastAsia" w:ascii="宋体" w:hAnsi="宋体" w:cs="宋体"/>
          <w:sz w:val="24"/>
          <w:szCs w:val="24"/>
        </w:rPr>
        <w:t>应用级安全</w:t>
      </w:r>
      <w:bookmarkEnd w:id="32"/>
    </w:p>
    <w:p>
      <w:pPr>
        <w:pStyle w:val="7"/>
        <w:keepNext w:val="0"/>
        <w:keepLines w:val="0"/>
        <w:pageBreakBefore w:val="0"/>
        <w:widowControl/>
        <w:kinsoku/>
        <w:wordWrap/>
        <w:overflowPunct/>
        <w:topLinePunct w:val="0"/>
        <w:autoSpaceDE/>
        <w:autoSpaceDN/>
        <w:bidi w:val="0"/>
        <w:adjustRightInd/>
        <w:snapToGrid/>
        <w:spacing w:before="0" w:beforeAutospacing="0" w:after="93" w:line="360" w:lineRule="auto"/>
        <w:ind w:firstLine="480" w:firstLineChars="200"/>
        <w:textAlignment w:val="auto"/>
        <w:rPr>
          <w:rFonts w:ascii="宋体" w:cs="宋体"/>
          <w:sz w:val="24"/>
          <w:szCs w:val="24"/>
        </w:rPr>
      </w:pPr>
      <w:r>
        <w:rPr>
          <w:rFonts w:hint="eastAsia" w:ascii="宋体" w:hAnsi="宋体" w:cs="宋体"/>
          <w:sz w:val="24"/>
          <w:szCs w:val="24"/>
        </w:rPr>
        <w:t>应用安全以密码技术为基础，建立一个应用级的安全平台，针对系统内各类具体的应用系统统一提供相应的应用级安全保护，包括数据资源的保护和应用系统处理过程的保护。</w:t>
      </w:r>
    </w:p>
    <w:p>
      <w:pPr>
        <w:numPr>
          <w:ilvl w:val="0"/>
          <w:numId w:val="2"/>
        </w:numPr>
        <w:spacing w:line="360" w:lineRule="auto"/>
        <w:ind w:firstLine="420"/>
        <w:rPr>
          <w:rFonts w:ascii="宋体" w:cs="宋体"/>
          <w:sz w:val="24"/>
          <w:szCs w:val="24"/>
        </w:rPr>
      </w:pPr>
      <w:bookmarkStart w:id="33" w:name="_Toc477172559"/>
      <w:r>
        <w:rPr>
          <w:rFonts w:hint="eastAsia" w:ascii="宋体" w:hAnsi="宋体" w:cs="宋体"/>
          <w:sz w:val="24"/>
          <w:szCs w:val="24"/>
        </w:rPr>
        <w:t>系统级安全</w:t>
      </w:r>
      <w:bookmarkEnd w:id="33"/>
    </w:p>
    <w:p>
      <w:pPr>
        <w:pStyle w:val="7"/>
        <w:keepNext w:val="0"/>
        <w:keepLines w:val="0"/>
        <w:pageBreakBefore w:val="0"/>
        <w:widowControl/>
        <w:kinsoku/>
        <w:wordWrap/>
        <w:overflowPunct/>
        <w:topLinePunct w:val="0"/>
        <w:autoSpaceDE/>
        <w:autoSpaceDN/>
        <w:bidi w:val="0"/>
        <w:adjustRightInd/>
        <w:snapToGrid/>
        <w:spacing w:before="0" w:beforeAutospacing="0" w:after="93" w:line="360" w:lineRule="auto"/>
        <w:ind w:firstLine="480" w:firstLineChars="200"/>
        <w:textAlignment w:val="auto"/>
        <w:rPr>
          <w:rFonts w:ascii="宋体" w:cs="宋体"/>
          <w:sz w:val="24"/>
          <w:szCs w:val="24"/>
        </w:rPr>
      </w:pPr>
      <w:r>
        <w:rPr>
          <w:rFonts w:hint="eastAsia" w:ascii="宋体" w:hAnsi="宋体" w:cs="宋体"/>
          <w:sz w:val="24"/>
          <w:szCs w:val="24"/>
        </w:rPr>
        <w:t>系统级的安全主要是从操作系统的角度考虑系统安全措施，防止不法分子利用操作系统的一些</w:t>
      </w:r>
      <w:r>
        <w:rPr>
          <w:rFonts w:ascii="宋体" w:hAnsi="宋体" w:cs="宋体"/>
          <w:sz w:val="24"/>
          <w:szCs w:val="24"/>
        </w:rPr>
        <w:t>BUG</w:t>
      </w:r>
      <w:r>
        <w:rPr>
          <w:rFonts w:hint="eastAsia" w:ascii="宋体" w:hAnsi="宋体" w:cs="宋体"/>
          <w:sz w:val="24"/>
          <w:szCs w:val="24"/>
        </w:rPr>
        <w:t>、后门取得对系统的非法操作权限。智慧体检系统具备性能完善的系统安全基础设备，包括网络防火墙、入侵监测、病毒防范、用户识别等信息安全软硬件系统，并设专人进行日常监督管理与更新。</w:t>
      </w:r>
    </w:p>
    <w:p>
      <w:pPr>
        <w:numPr>
          <w:ilvl w:val="0"/>
          <w:numId w:val="2"/>
        </w:numPr>
        <w:spacing w:line="360" w:lineRule="auto"/>
        <w:ind w:firstLine="420"/>
        <w:rPr>
          <w:rFonts w:ascii="宋体" w:cs="宋体"/>
          <w:sz w:val="24"/>
          <w:szCs w:val="24"/>
        </w:rPr>
      </w:pPr>
      <w:bookmarkStart w:id="34" w:name="_Toc477172560"/>
      <w:bookmarkStart w:id="35" w:name="_Toc434239454"/>
      <w:bookmarkStart w:id="36" w:name="_Toc426802177"/>
      <w:bookmarkStart w:id="37" w:name="_Toc425465864"/>
      <w:r>
        <w:rPr>
          <w:rFonts w:hint="eastAsia" w:ascii="宋体" w:hAnsi="宋体" w:cs="宋体"/>
          <w:sz w:val="24"/>
          <w:szCs w:val="24"/>
        </w:rPr>
        <w:t>安全管理</w:t>
      </w:r>
      <w:bookmarkEnd w:id="34"/>
    </w:p>
    <w:p>
      <w:pPr>
        <w:pStyle w:val="7"/>
        <w:keepNext w:val="0"/>
        <w:keepLines w:val="0"/>
        <w:pageBreakBefore w:val="0"/>
        <w:widowControl/>
        <w:kinsoku/>
        <w:wordWrap/>
        <w:overflowPunct/>
        <w:topLinePunct w:val="0"/>
        <w:autoSpaceDE/>
        <w:autoSpaceDN/>
        <w:bidi w:val="0"/>
        <w:adjustRightInd/>
        <w:snapToGrid/>
        <w:spacing w:before="0" w:beforeAutospacing="0" w:after="93"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安全管理是整体安全架构的核心，负责对安全架构的其他部分进行协调和管理以实现系统的整体安全，涉及到人员管理和资源调配等方面的内容，是整个安全架构中技术手段和管理手段结合较紧密的一个部分。包括：安全管理体系的建立；安全管理策略的定制；安全管理制度的制定。</w:t>
      </w:r>
      <w:bookmarkEnd w:id="35"/>
      <w:bookmarkEnd w:id="36"/>
      <w:bookmarkEnd w:id="37"/>
    </w:p>
    <w:p>
      <w:pPr>
        <w:pStyle w:val="3"/>
        <w:numPr>
          <w:ilvl w:val="0"/>
          <w:numId w:val="1"/>
        </w:numPr>
        <w:bidi w:val="0"/>
        <w:outlineLvl w:val="0"/>
        <w:rPr>
          <w:rFonts w:hint="default"/>
          <w:lang w:val="en-US" w:eastAsia="zh-CN"/>
        </w:rPr>
      </w:pPr>
      <w:bookmarkStart w:id="38" w:name="_Toc31702"/>
      <w:r>
        <w:rPr>
          <w:rFonts w:hint="default"/>
          <w:lang w:val="en-US" w:eastAsia="zh-CN"/>
        </w:rPr>
        <w:t>项目服务内容</w:t>
      </w:r>
      <w:bookmarkEnd w:id="38"/>
    </w:p>
    <w:p>
      <w:pPr>
        <w:pStyle w:val="4"/>
        <w:bidi w:val="0"/>
        <w:outlineLvl w:val="1"/>
      </w:pPr>
      <w:bookmarkStart w:id="39" w:name="_Toc28380"/>
      <w:r>
        <w:rPr>
          <w:rFonts w:hint="eastAsia"/>
          <w:lang w:val="en-US" w:eastAsia="zh-CN"/>
        </w:rPr>
        <w:t>8</w:t>
      </w:r>
      <w:r>
        <w:rPr>
          <w:rFonts w:hint="default"/>
        </w:rPr>
        <w:t xml:space="preserve">.1 </w:t>
      </w:r>
      <w:r>
        <w:rPr>
          <w:rFonts w:hint="eastAsia"/>
        </w:rPr>
        <w:t>项目进度安排</w:t>
      </w:r>
      <w:bookmarkEnd w:id="39"/>
    </w:p>
    <w:p>
      <w:pPr>
        <w:spacing w:line="360" w:lineRule="auto"/>
        <w:ind w:firstLine="600" w:firstLineChars="250"/>
        <w:rPr>
          <w:rFonts w:hint="eastAsia" w:ascii="宋体"/>
          <w:sz w:val="24"/>
          <w:szCs w:val="24"/>
        </w:rPr>
      </w:pPr>
      <w:r>
        <w:rPr>
          <w:rFonts w:hint="eastAsia" w:ascii="宋体" w:hAnsi="宋体"/>
          <w:sz w:val="24"/>
          <w:szCs w:val="24"/>
          <w:lang w:eastAsia="zh-CN"/>
        </w:rPr>
        <w:t>软件服务商</w:t>
      </w:r>
      <w:r>
        <w:rPr>
          <w:rFonts w:hint="eastAsia" w:ascii="宋体" w:hAnsi="宋体"/>
          <w:sz w:val="24"/>
          <w:szCs w:val="24"/>
        </w:rPr>
        <w:t>必须承诺在签署合同后</w:t>
      </w:r>
      <w:r>
        <w:rPr>
          <w:rFonts w:hint="default" w:ascii="宋体" w:hAnsi="宋体"/>
          <w:sz w:val="24"/>
          <w:szCs w:val="24"/>
        </w:rPr>
        <w:t>1</w:t>
      </w:r>
      <w:r>
        <w:rPr>
          <w:rFonts w:hint="eastAsia" w:ascii="宋体" w:hAnsi="宋体"/>
          <w:sz w:val="24"/>
          <w:szCs w:val="24"/>
        </w:rPr>
        <w:t>个月内完成系统部署、安装调试、培训、验收合格且交付使用。智慧体检系统服务人员全部到岗，并开展维护工作。</w:t>
      </w:r>
    </w:p>
    <w:p>
      <w:pPr>
        <w:pStyle w:val="4"/>
        <w:bidi w:val="0"/>
        <w:outlineLvl w:val="1"/>
      </w:pPr>
      <w:bookmarkStart w:id="40" w:name="_Toc18287"/>
      <w:r>
        <w:rPr>
          <w:rFonts w:hint="eastAsia"/>
          <w:lang w:val="en-US" w:eastAsia="zh-CN"/>
        </w:rPr>
        <w:t>8</w:t>
      </w:r>
      <w:r>
        <w:rPr>
          <w:rFonts w:hint="default"/>
        </w:rPr>
        <w:t xml:space="preserve">.2 </w:t>
      </w:r>
      <w:r>
        <w:rPr>
          <w:rFonts w:hint="eastAsia"/>
        </w:rPr>
        <w:t>验收服务</w:t>
      </w:r>
      <w:bookmarkEnd w:id="40"/>
    </w:p>
    <w:p>
      <w:pPr>
        <w:spacing w:line="360" w:lineRule="auto"/>
        <w:ind w:firstLine="600" w:firstLineChars="250"/>
        <w:rPr>
          <w:rFonts w:ascii="宋体" w:hAnsi="宋体"/>
          <w:sz w:val="24"/>
          <w:szCs w:val="24"/>
        </w:rPr>
      </w:pPr>
      <w:r>
        <w:rPr>
          <w:rFonts w:ascii="宋体" w:hAnsi="宋体"/>
          <w:sz w:val="24"/>
          <w:szCs w:val="24"/>
        </w:rPr>
        <w:t>1</w:t>
      </w:r>
      <w:r>
        <w:rPr>
          <w:rFonts w:hint="eastAsia" w:ascii="宋体" w:hAnsi="宋体"/>
          <w:sz w:val="24"/>
          <w:szCs w:val="24"/>
        </w:rPr>
        <w:t>、</w:t>
      </w:r>
      <w:r>
        <w:rPr>
          <w:rFonts w:hint="eastAsia" w:ascii="宋体" w:hAnsi="宋体"/>
          <w:sz w:val="24"/>
          <w:szCs w:val="24"/>
          <w:lang w:eastAsia="zh-CN"/>
        </w:rPr>
        <w:t>软件服务商</w:t>
      </w:r>
      <w:r>
        <w:rPr>
          <w:rFonts w:hint="eastAsia" w:ascii="宋体" w:hAnsi="宋体"/>
          <w:sz w:val="24"/>
          <w:szCs w:val="24"/>
        </w:rPr>
        <w:t>部署完成后按照要求将智慧体检系统安装到医院负责人指定的区域及设备上，并完成相应规范安装调试，达到稳定运行、交付使用。</w:t>
      </w:r>
    </w:p>
    <w:p>
      <w:pPr>
        <w:spacing w:line="360" w:lineRule="auto"/>
        <w:ind w:firstLine="600" w:firstLineChars="250"/>
        <w:rPr>
          <w:rFonts w:ascii="宋体" w:hAnsi="宋体"/>
          <w:sz w:val="24"/>
          <w:szCs w:val="24"/>
        </w:rPr>
      </w:pPr>
      <w:r>
        <w:rPr>
          <w:rFonts w:ascii="宋体" w:hAnsi="宋体"/>
          <w:sz w:val="24"/>
          <w:szCs w:val="24"/>
        </w:rPr>
        <w:t>2</w:t>
      </w:r>
      <w:r>
        <w:rPr>
          <w:rFonts w:hint="eastAsia" w:ascii="宋体" w:hAnsi="宋体"/>
          <w:sz w:val="24"/>
          <w:szCs w:val="24"/>
        </w:rPr>
        <w:t>、当满足以下条件时医院向</w:t>
      </w:r>
      <w:r>
        <w:rPr>
          <w:rFonts w:hint="eastAsia" w:ascii="宋体" w:hAnsi="宋体"/>
          <w:sz w:val="24"/>
          <w:szCs w:val="24"/>
          <w:lang w:eastAsia="zh-CN"/>
        </w:rPr>
        <w:t>软件服务商</w:t>
      </w:r>
      <w:r>
        <w:rPr>
          <w:rFonts w:hint="eastAsia" w:ascii="宋体" w:hAnsi="宋体"/>
          <w:sz w:val="24"/>
          <w:szCs w:val="24"/>
        </w:rPr>
        <w:t>签发项目验收报告：</w:t>
      </w:r>
    </w:p>
    <w:p>
      <w:pPr>
        <w:spacing w:line="360" w:lineRule="auto"/>
        <w:ind w:firstLine="600" w:firstLineChars="250"/>
        <w:rPr>
          <w:rFonts w:ascii="宋体" w:hAnsi="宋体"/>
          <w:sz w:val="24"/>
          <w:szCs w:val="24"/>
        </w:rPr>
      </w:pPr>
      <w:r>
        <w:rPr>
          <w:rFonts w:ascii="宋体" w:hAnsi="宋体"/>
          <w:sz w:val="24"/>
          <w:szCs w:val="24"/>
        </w:rPr>
        <w:t>a</w:t>
      </w:r>
      <w:r>
        <w:rPr>
          <w:rFonts w:hint="eastAsia" w:ascii="宋体" w:hAnsi="宋体"/>
          <w:sz w:val="24"/>
          <w:szCs w:val="24"/>
        </w:rPr>
        <w:t>、部署功能等符合合同技术规格书的要求，性能满足要求。</w:t>
      </w:r>
    </w:p>
    <w:p>
      <w:pPr>
        <w:spacing w:line="360" w:lineRule="auto"/>
        <w:ind w:firstLine="600" w:firstLineChars="250"/>
        <w:rPr>
          <w:rFonts w:ascii="宋体" w:hAnsi="宋体"/>
          <w:sz w:val="24"/>
          <w:szCs w:val="24"/>
        </w:rPr>
      </w:pPr>
      <w:r>
        <w:rPr>
          <w:rFonts w:ascii="宋体" w:hAnsi="宋体"/>
          <w:sz w:val="24"/>
          <w:szCs w:val="24"/>
        </w:rPr>
        <w:t>c</w:t>
      </w:r>
      <w:r>
        <w:rPr>
          <w:rFonts w:hint="eastAsia" w:ascii="宋体" w:hAnsi="宋体"/>
          <w:sz w:val="24"/>
          <w:szCs w:val="24"/>
        </w:rPr>
        <w:t>、</w:t>
      </w:r>
      <w:r>
        <w:rPr>
          <w:rFonts w:hint="eastAsia" w:ascii="宋体" w:hAnsi="宋体"/>
          <w:sz w:val="24"/>
          <w:szCs w:val="24"/>
          <w:lang w:eastAsia="zh-CN"/>
        </w:rPr>
        <w:t>软件服务商</w:t>
      </w:r>
      <w:r>
        <w:rPr>
          <w:rFonts w:hint="eastAsia" w:ascii="宋体" w:hAnsi="宋体"/>
          <w:sz w:val="24"/>
          <w:szCs w:val="24"/>
        </w:rPr>
        <w:t>完成项目部署和产品的安装调试，并交付使用。</w:t>
      </w:r>
    </w:p>
    <w:p>
      <w:pPr>
        <w:pStyle w:val="4"/>
        <w:bidi w:val="0"/>
        <w:outlineLvl w:val="1"/>
        <w:rPr>
          <w:rFonts w:hint="eastAsia"/>
        </w:rPr>
      </w:pPr>
      <w:bookmarkStart w:id="41" w:name="_Toc25269"/>
      <w:r>
        <w:rPr>
          <w:rFonts w:hint="eastAsia"/>
          <w:lang w:val="en-US" w:eastAsia="zh-CN"/>
        </w:rPr>
        <w:t>8</w:t>
      </w:r>
      <w:r>
        <w:rPr>
          <w:rFonts w:hint="default"/>
        </w:rPr>
        <w:t xml:space="preserve">.3 </w:t>
      </w:r>
      <w:r>
        <w:rPr>
          <w:rFonts w:hint="eastAsia"/>
        </w:rPr>
        <w:t>培训要求</w:t>
      </w:r>
      <w:r>
        <w:rPr>
          <w:rFonts w:hint="default"/>
        </w:rPr>
        <w:t>及培训计划</w:t>
      </w:r>
      <w:bookmarkEnd w:id="41"/>
    </w:p>
    <w:p>
      <w:pPr>
        <w:pStyle w:val="7"/>
        <w:keepNext w:val="0"/>
        <w:keepLines w:val="0"/>
        <w:widowControl/>
        <w:suppressLineNumbers w:val="0"/>
        <w:spacing w:before="0" w:beforeAutospacing="0" w:after="0" w:afterAutospacing="0" w:line="380" w:lineRule="atLeast"/>
        <w:ind w:left="0" w:right="0"/>
        <w:jc w:val="left"/>
        <w:rPr>
          <w:rFonts w:hint="eastAsia" w:ascii="Helvetica Neue" w:hAnsi="Helvetica Neue" w:eastAsia="Helvetica Neue" w:cs="Helvetica Neue"/>
          <w:color w:val="000000"/>
          <w:kern w:val="0"/>
          <w:sz w:val="26"/>
          <w:szCs w:val="26"/>
          <w:lang w:val="en-US" w:eastAsia="zh-CN" w:bidi="ar"/>
        </w:rPr>
      </w:pPr>
      <w:r>
        <w:rPr>
          <w:rFonts w:hint="default" w:ascii="Helvetica Neue" w:hAnsi="Helvetica Neue" w:eastAsia="Helvetica Neue" w:cs="Helvetica Neue"/>
          <w:color w:val="000000"/>
          <w:kern w:val="0"/>
          <w:sz w:val="26"/>
          <w:szCs w:val="26"/>
          <w:lang w:eastAsia="zh-CN" w:bidi="ar"/>
        </w:rPr>
        <w:t>培训要求</w:t>
      </w:r>
      <w:r>
        <w:rPr>
          <w:rFonts w:hint="eastAsia" w:ascii="Helvetica Neue" w:hAnsi="Helvetica Neue" w:eastAsia="Helvetica Neue" w:cs="Helvetica Neue"/>
          <w:color w:val="000000"/>
          <w:kern w:val="0"/>
          <w:sz w:val="26"/>
          <w:szCs w:val="26"/>
          <w:lang w:eastAsia="zh-CN" w:bidi="ar"/>
        </w:rPr>
        <w:t>：</w:t>
      </w:r>
      <w:r>
        <w:rPr>
          <w:rFonts w:hint="eastAsia" w:ascii="Helvetica Neue" w:hAnsi="Helvetica Neue" w:eastAsia="Helvetica Neue" w:cs="Helvetica Neue"/>
          <w:color w:val="000000"/>
          <w:kern w:val="0"/>
          <w:sz w:val="26"/>
          <w:szCs w:val="26"/>
          <w:lang w:val="en-US" w:eastAsia="zh-CN" w:bidi="ar"/>
        </w:rPr>
        <w:t>软件服务商对医院体检科或信息科所有相关部门及人员，提供操作使用培训。</w:t>
      </w:r>
    </w:p>
    <w:p>
      <w:pPr>
        <w:pStyle w:val="7"/>
        <w:keepNext w:val="0"/>
        <w:keepLines w:val="0"/>
        <w:widowControl/>
        <w:suppressLineNumbers w:val="0"/>
        <w:spacing w:before="0" w:beforeAutospacing="0" w:after="0" w:afterAutospacing="0" w:line="380" w:lineRule="atLeast"/>
        <w:ind w:left="0" w:right="0"/>
        <w:jc w:val="left"/>
      </w:pPr>
      <w:r>
        <w:rPr>
          <w:rFonts w:ascii="Helvetica Neue" w:hAnsi="Helvetica Neue" w:eastAsia="Helvetica Neue" w:cs="Helvetica Neue"/>
          <w:color w:val="000000"/>
          <w:kern w:val="0"/>
          <w:sz w:val="26"/>
          <w:szCs w:val="26"/>
          <w:lang w:val="en-US" w:eastAsia="zh-CN" w:bidi="ar"/>
        </w:rPr>
        <w:t>培训类型：根据培训的内容不同，我们可以将不同培训项目归纳为不同的培训类型，这样更有利于对培训进行统一安排和管理，节约医院资源。医院内部老师的内部培训。                 </w:t>
      </w:r>
    </w:p>
    <w:p>
      <w:pPr>
        <w:pStyle w:val="7"/>
        <w:keepNext w:val="0"/>
        <w:keepLines w:val="0"/>
        <w:widowControl/>
        <w:suppressLineNumbers w:val="0"/>
        <w:spacing w:before="0" w:beforeAutospacing="0" w:after="0" w:afterAutospacing="0" w:line="380" w:lineRule="atLeast"/>
        <w:ind w:left="0" w:right="0"/>
        <w:jc w:val="left"/>
      </w:pPr>
      <w:r>
        <w:rPr>
          <w:rFonts w:ascii="Helvetica Neue" w:hAnsi="Helvetica Neue" w:eastAsia="Helvetica Neue" w:cs="Helvetica Neue"/>
          <w:color w:val="000000"/>
          <w:kern w:val="0"/>
          <w:sz w:val="26"/>
          <w:szCs w:val="26"/>
          <w:lang w:val="en-US" w:eastAsia="zh-CN" w:bidi="ar"/>
        </w:rPr>
        <w:t>培训方式：对于不同的培训项目，我们可以采取不同的培训方式。大体而言，我们可以将培训方式分为以下几类：培训方法有讲授法、演示法等。为了提高培训质量，往往需要将各种方法配合运用。</w:t>
      </w:r>
    </w:p>
    <w:p>
      <w:pPr>
        <w:spacing w:line="360" w:lineRule="auto"/>
        <w:rPr>
          <w:rFonts w:ascii="宋体" w:hAnsi="宋体"/>
          <w:sz w:val="24"/>
          <w:szCs w:val="24"/>
        </w:rPr>
      </w:pPr>
    </w:p>
    <w:p>
      <w:pPr>
        <w:pStyle w:val="4"/>
        <w:bidi w:val="0"/>
        <w:outlineLvl w:val="1"/>
      </w:pPr>
      <w:bookmarkStart w:id="42" w:name="_Toc13333"/>
      <w:r>
        <w:rPr>
          <w:rFonts w:hint="eastAsia"/>
          <w:lang w:val="en-US" w:eastAsia="zh-CN"/>
        </w:rPr>
        <w:t>8</w:t>
      </w:r>
      <w:r>
        <w:rPr>
          <w:rFonts w:hint="default"/>
        </w:rPr>
        <w:t xml:space="preserve">.4 </w:t>
      </w:r>
      <w:r>
        <w:rPr>
          <w:rFonts w:hint="eastAsia"/>
        </w:rPr>
        <w:t>售后服务要求</w:t>
      </w:r>
      <w:bookmarkEnd w:id="42"/>
    </w:p>
    <w:p>
      <w:pPr>
        <w:autoSpaceDE w:val="0"/>
        <w:autoSpaceDN w:val="0"/>
        <w:adjustRightInd w:val="0"/>
        <w:snapToGrid w:val="0"/>
        <w:spacing w:line="360" w:lineRule="auto"/>
        <w:ind w:left="-21" w:leftChars="-10" w:firstLine="480" w:firstLineChars="200"/>
        <w:rPr>
          <w:rFonts w:ascii="宋体" w:hAnsi="宋体"/>
          <w:sz w:val="24"/>
          <w:szCs w:val="24"/>
        </w:rPr>
      </w:pPr>
      <w:r>
        <w:rPr>
          <w:rFonts w:ascii="宋体" w:hAnsi="宋体"/>
          <w:sz w:val="24"/>
          <w:szCs w:val="24"/>
        </w:rPr>
        <w:t>1</w:t>
      </w:r>
      <w:r>
        <w:rPr>
          <w:rFonts w:hint="eastAsia" w:ascii="宋体" w:hAnsi="宋体"/>
          <w:sz w:val="24"/>
          <w:szCs w:val="24"/>
        </w:rPr>
        <w:t>、维护期：租赁期全部免费负责系统的维护工作。</w:t>
      </w:r>
    </w:p>
    <w:p>
      <w:pPr>
        <w:autoSpaceDE w:val="0"/>
        <w:autoSpaceDN w:val="0"/>
        <w:adjustRightInd w:val="0"/>
        <w:snapToGrid w:val="0"/>
        <w:spacing w:line="360" w:lineRule="auto"/>
        <w:ind w:left="-21" w:leftChars="-10" w:firstLine="480" w:firstLineChars="200"/>
        <w:rPr>
          <w:rFonts w:ascii="宋体" w:hAnsi="宋体"/>
          <w:sz w:val="24"/>
          <w:szCs w:val="24"/>
        </w:rPr>
      </w:pPr>
      <w:r>
        <w:rPr>
          <w:rFonts w:ascii="宋体" w:hAnsi="宋体"/>
          <w:sz w:val="24"/>
          <w:szCs w:val="24"/>
        </w:rPr>
        <w:t>2</w:t>
      </w:r>
      <w:r>
        <w:rPr>
          <w:rFonts w:hint="eastAsia" w:ascii="宋体" w:hAnsi="宋体"/>
          <w:sz w:val="24"/>
          <w:szCs w:val="24"/>
        </w:rPr>
        <w:t>、维护期内，由</w:t>
      </w:r>
      <w:r>
        <w:rPr>
          <w:rFonts w:hint="eastAsia" w:ascii="宋体" w:hAnsi="宋体"/>
          <w:sz w:val="24"/>
          <w:szCs w:val="24"/>
          <w:lang w:eastAsia="zh-CN"/>
        </w:rPr>
        <w:t>软件服务商</w:t>
      </w:r>
      <w:r>
        <w:rPr>
          <w:rFonts w:hint="eastAsia" w:ascii="宋体" w:hAnsi="宋体"/>
          <w:sz w:val="24"/>
          <w:szCs w:val="24"/>
        </w:rPr>
        <w:t>免费提供服务，同时根据院方的需求进行系统的系统功能完善、数据库维护、软件升级、维护等服务。</w:t>
      </w:r>
    </w:p>
    <w:p>
      <w:pPr>
        <w:autoSpaceDE w:val="0"/>
        <w:autoSpaceDN w:val="0"/>
        <w:adjustRightInd w:val="0"/>
        <w:snapToGrid w:val="0"/>
        <w:spacing w:line="360" w:lineRule="auto"/>
        <w:ind w:left="-21" w:leftChars="-10" w:firstLine="480" w:firstLineChars="200"/>
        <w:rPr>
          <w:rFonts w:ascii="宋体" w:hAnsi="宋体"/>
          <w:sz w:val="24"/>
          <w:szCs w:val="24"/>
        </w:rPr>
      </w:pPr>
      <w:r>
        <w:rPr>
          <w:rFonts w:ascii="宋体" w:hAnsi="宋体"/>
          <w:sz w:val="24"/>
          <w:szCs w:val="24"/>
        </w:rPr>
        <w:t>3</w:t>
      </w:r>
      <w:r>
        <w:rPr>
          <w:rFonts w:hint="eastAsia" w:ascii="宋体" w:hAnsi="宋体"/>
          <w:sz w:val="24"/>
          <w:szCs w:val="24"/>
        </w:rPr>
        <w:t>、系统维护与技术支持方法：所有设备和系统出现故障时，承诺在</w:t>
      </w:r>
      <w:r>
        <w:rPr>
          <w:rFonts w:ascii="宋体" w:hAnsi="宋体"/>
          <w:sz w:val="24"/>
          <w:szCs w:val="24"/>
        </w:rPr>
        <w:t>1</w:t>
      </w:r>
      <w:r>
        <w:rPr>
          <w:rFonts w:hint="eastAsia" w:ascii="宋体" w:hAnsi="宋体"/>
          <w:sz w:val="24"/>
          <w:szCs w:val="24"/>
        </w:rPr>
        <w:t>小时内对医院所提出的维修要求做出反应，如需要在</w:t>
      </w:r>
      <w:r>
        <w:rPr>
          <w:rFonts w:ascii="宋体" w:hAnsi="宋体"/>
          <w:sz w:val="24"/>
          <w:szCs w:val="24"/>
        </w:rPr>
        <w:t>2</w:t>
      </w:r>
      <w:r>
        <w:rPr>
          <w:rFonts w:hint="eastAsia" w:ascii="宋体" w:hAnsi="宋体"/>
          <w:sz w:val="24"/>
          <w:szCs w:val="24"/>
        </w:rPr>
        <w:t>小时内到达现场，并在</w:t>
      </w:r>
      <w:r>
        <w:rPr>
          <w:rFonts w:ascii="宋体" w:hAnsi="宋体"/>
          <w:sz w:val="24"/>
          <w:szCs w:val="24"/>
        </w:rPr>
        <w:t>1</w:t>
      </w:r>
      <w:r>
        <w:rPr>
          <w:rFonts w:hint="eastAsia" w:ascii="宋体" w:hAnsi="宋体"/>
          <w:sz w:val="24"/>
          <w:szCs w:val="24"/>
        </w:rPr>
        <w:t>小时内恢复系统正常运行。</w:t>
      </w:r>
    </w:p>
    <w:p>
      <w:pPr>
        <w:autoSpaceDE w:val="0"/>
        <w:autoSpaceDN w:val="0"/>
        <w:adjustRightInd w:val="0"/>
        <w:snapToGrid w:val="0"/>
        <w:spacing w:line="360" w:lineRule="auto"/>
        <w:ind w:left="-21" w:leftChars="-10" w:firstLine="480" w:firstLineChars="200"/>
        <w:rPr>
          <w:rFonts w:ascii="宋体" w:hAnsi="宋体"/>
          <w:sz w:val="24"/>
          <w:szCs w:val="24"/>
        </w:rPr>
      </w:pPr>
      <w:r>
        <w:rPr>
          <w:rFonts w:ascii="宋体" w:hAnsi="宋体"/>
          <w:sz w:val="24"/>
          <w:szCs w:val="24"/>
        </w:rPr>
        <w:t>4</w:t>
      </w:r>
      <w:r>
        <w:rPr>
          <w:rFonts w:hint="eastAsia" w:ascii="宋体" w:hAnsi="宋体"/>
          <w:sz w:val="24"/>
          <w:szCs w:val="24"/>
        </w:rPr>
        <w:t>、提供</w:t>
      </w:r>
      <w:r>
        <w:rPr>
          <w:rFonts w:ascii="宋体" w:hAnsi="宋体"/>
          <w:sz w:val="24"/>
          <w:szCs w:val="24"/>
        </w:rPr>
        <w:t>7x24</w:t>
      </w:r>
      <w:r>
        <w:rPr>
          <w:rFonts w:hint="eastAsia" w:ascii="宋体" w:hAnsi="宋体"/>
          <w:sz w:val="24"/>
          <w:szCs w:val="24"/>
        </w:rPr>
        <w:t>小时技术支持，责任工程师的巡检服务，了解系统的运行状况，为系统定期维护移动电话</w:t>
      </w:r>
      <w:r>
        <w:rPr>
          <w:rFonts w:ascii="宋体" w:hAnsi="宋体"/>
          <w:sz w:val="24"/>
          <w:szCs w:val="24"/>
        </w:rPr>
        <w:t>24</w:t>
      </w:r>
      <w:r>
        <w:rPr>
          <w:rFonts w:hint="eastAsia" w:ascii="宋体" w:hAnsi="宋体"/>
          <w:sz w:val="24"/>
          <w:szCs w:val="24"/>
        </w:rPr>
        <w:t>小时保持畅通。</w:t>
      </w:r>
    </w:p>
    <w:p>
      <w:pPr>
        <w:autoSpaceDE w:val="0"/>
        <w:autoSpaceDN w:val="0"/>
        <w:adjustRightInd w:val="0"/>
        <w:snapToGrid w:val="0"/>
        <w:spacing w:line="360" w:lineRule="auto"/>
        <w:ind w:left="-21" w:leftChars="-10" w:firstLine="480" w:firstLineChars="200"/>
        <w:rPr>
          <w:rFonts w:ascii="宋体" w:hAnsi="宋体"/>
          <w:sz w:val="24"/>
          <w:szCs w:val="24"/>
        </w:rPr>
      </w:pPr>
      <w:r>
        <w:rPr>
          <w:rFonts w:ascii="宋体" w:hAnsi="宋体"/>
          <w:sz w:val="24"/>
          <w:szCs w:val="24"/>
        </w:rPr>
        <w:t>5</w:t>
      </w:r>
      <w:r>
        <w:rPr>
          <w:rFonts w:hint="eastAsia" w:ascii="宋体" w:hAnsi="宋体"/>
          <w:sz w:val="24"/>
          <w:szCs w:val="24"/>
        </w:rPr>
        <w:t>、定期上门保养，使系统处于最佳运行状态。</w:t>
      </w:r>
    </w:p>
    <w:p>
      <w:pPr>
        <w:autoSpaceDE w:val="0"/>
        <w:autoSpaceDN w:val="0"/>
        <w:adjustRightInd w:val="0"/>
        <w:snapToGrid w:val="0"/>
        <w:spacing w:line="360" w:lineRule="auto"/>
        <w:ind w:left="-21" w:leftChars="-10" w:firstLine="480" w:firstLineChars="200"/>
        <w:rPr>
          <w:rFonts w:ascii="宋体" w:hAnsi="宋体"/>
          <w:sz w:val="24"/>
          <w:szCs w:val="24"/>
        </w:rPr>
      </w:pPr>
      <w:r>
        <w:rPr>
          <w:rFonts w:ascii="宋体" w:hAnsi="宋体"/>
          <w:sz w:val="24"/>
          <w:szCs w:val="24"/>
        </w:rPr>
        <w:t>6</w:t>
      </w:r>
      <w:r>
        <w:rPr>
          <w:rFonts w:hint="eastAsia" w:ascii="宋体" w:hAnsi="宋体"/>
          <w:sz w:val="24"/>
          <w:szCs w:val="24"/>
        </w:rPr>
        <w:t>、电话技术支持，协助医院日常维护，电话指导不能解决的问题，</w:t>
      </w:r>
      <w:r>
        <w:rPr>
          <w:rFonts w:ascii="宋体" w:hAnsi="宋体"/>
          <w:sz w:val="24"/>
          <w:szCs w:val="24"/>
        </w:rPr>
        <w:t>4</w:t>
      </w:r>
      <w:r>
        <w:rPr>
          <w:rFonts w:hint="eastAsia" w:ascii="宋体" w:hAnsi="宋体"/>
          <w:sz w:val="24"/>
          <w:szCs w:val="24"/>
        </w:rPr>
        <w:t>小时内现场服务解决。</w:t>
      </w:r>
    </w:p>
    <w:p>
      <w:pPr>
        <w:spacing w:line="360" w:lineRule="auto"/>
        <w:ind w:firstLine="600" w:firstLineChars="250"/>
        <w:rPr>
          <w:rFonts w:hint="default" w:eastAsiaTheme="minorEastAsia"/>
          <w:lang w:val="en-US" w:eastAsia="zh-CN"/>
        </w:rPr>
      </w:pPr>
      <w:r>
        <w:rPr>
          <w:rFonts w:ascii="宋体" w:hAnsi="宋体"/>
          <w:sz w:val="24"/>
          <w:szCs w:val="24"/>
        </w:rPr>
        <w:t>7</w:t>
      </w:r>
      <w:r>
        <w:rPr>
          <w:rFonts w:hint="eastAsia" w:ascii="宋体" w:hAnsi="宋体"/>
          <w:sz w:val="24"/>
          <w:szCs w:val="24"/>
        </w:rPr>
        <w:t>、紧急上门服务，系统故障或系统灾难导致采购人正常工作受到影响，</w:t>
      </w:r>
      <w:r>
        <w:rPr>
          <w:rFonts w:ascii="宋体" w:hAnsi="宋体"/>
          <w:sz w:val="24"/>
          <w:szCs w:val="24"/>
        </w:rPr>
        <w:t>2</w:t>
      </w:r>
      <w:r>
        <w:rPr>
          <w:rFonts w:hint="eastAsia" w:ascii="宋体" w:hAnsi="宋体"/>
          <w:sz w:val="24"/>
          <w:szCs w:val="24"/>
        </w:rPr>
        <w:t>小时内赶到现场服务</w:t>
      </w:r>
    </w:p>
    <w:p>
      <w:pPr>
        <w:spacing w:line="360" w:lineRule="auto"/>
        <w:ind w:firstLine="600" w:firstLineChars="250"/>
        <w:rPr>
          <w:rFonts w:hint="eastAsia"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Segoe Print"/>
    <w:panose1 w:val="00000000000000000000"/>
    <w:charset w:val="00"/>
    <w:family w:val="auto"/>
    <w:pitch w:val="default"/>
    <w:sig w:usb0="00000000" w:usb1="00000000" w:usb2="00000000" w:usb3="00000000" w:csb0="00000000" w:csb1="00000000"/>
  </w:font>
  <w:font w:name="Helvetica Neue">
    <w:altName w:val="Corbel"/>
    <w:panose1 w:val="02000503000000020004"/>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2D4540"/>
    <w:multiLevelType w:val="singleLevel"/>
    <w:tmpl w:val="3D2D4540"/>
    <w:lvl w:ilvl="0" w:tentative="0">
      <w:start w:val="2"/>
      <w:numFmt w:val="chineseCounting"/>
      <w:suff w:val="nothing"/>
      <w:lvlText w:val="%1、"/>
      <w:lvlJc w:val="left"/>
      <w:rPr>
        <w:rFonts w:hint="eastAsia"/>
      </w:rPr>
    </w:lvl>
  </w:abstractNum>
  <w:abstractNum w:abstractNumId="1">
    <w:nsid w:val="5C949E2D"/>
    <w:multiLevelType w:val="singleLevel"/>
    <w:tmpl w:val="5C949E2D"/>
    <w:lvl w:ilvl="0" w:tentative="0">
      <w:start w:val="1"/>
      <w:numFmt w:val="decimal"/>
      <w:suff w:val="space"/>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NTQwZTc0OTE0MDAzZjIzZjA5MGUyOTNkN2FhYzEifQ=="/>
    <w:docVar w:name="KSO_WPS_MARK_KEY" w:val="1ce15ce2-c92c-431d-b96c-b2c19a9b8f4c"/>
  </w:docVars>
  <w:rsids>
    <w:rsidRoot w:val="BF3B995D"/>
    <w:rsid w:val="00E10463"/>
    <w:rsid w:val="01171CC4"/>
    <w:rsid w:val="09CC10B3"/>
    <w:rsid w:val="16126E39"/>
    <w:rsid w:val="16B12A9B"/>
    <w:rsid w:val="172C5A8E"/>
    <w:rsid w:val="1EEF637E"/>
    <w:rsid w:val="22A719E1"/>
    <w:rsid w:val="249E0BBB"/>
    <w:rsid w:val="24E80611"/>
    <w:rsid w:val="27952750"/>
    <w:rsid w:val="2DC91980"/>
    <w:rsid w:val="30302262"/>
    <w:rsid w:val="3B691AD2"/>
    <w:rsid w:val="3D9A41C5"/>
    <w:rsid w:val="3EF7E398"/>
    <w:rsid w:val="409A77A1"/>
    <w:rsid w:val="42DC1A5A"/>
    <w:rsid w:val="440C56F0"/>
    <w:rsid w:val="50543E86"/>
    <w:rsid w:val="51383FC9"/>
    <w:rsid w:val="5BB63238"/>
    <w:rsid w:val="5E6444CA"/>
    <w:rsid w:val="5FFCC3F2"/>
    <w:rsid w:val="60455DBA"/>
    <w:rsid w:val="6C7D6A38"/>
    <w:rsid w:val="6E9DD468"/>
    <w:rsid w:val="72514F90"/>
    <w:rsid w:val="73DC0680"/>
    <w:rsid w:val="75440368"/>
    <w:rsid w:val="77A8B23F"/>
    <w:rsid w:val="7AF72C7E"/>
    <w:rsid w:val="7B377BA0"/>
    <w:rsid w:val="7BFF3AE6"/>
    <w:rsid w:val="7FB6D0BC"/>
    <w:rsid w:val="7FFB8D2F"/>
    <w:rsid w:val="7FFFDC3D"/>
    <w:rsid w:val="8D65BF1B"/>
    <w:rsid w:val="A3771898"/>
    <w:rsid w:val="AFFD7BAD"/>
    <w:rsid w:val="BEDF18B3"/>
    <w:rsid w:val="BF3B995D"/>
    <w:rsid w:val="D77F4908"/>
    <w:rsid w:val="DDFF6206"/>
    <w:rsid w:val="E76E3F35"/>
    <w:rsid w:val="ED7EFE8D"/>
    <w:rsid w:val="F2DFC611"/>
    <w:rsid w:val="FAF8644C"/>
    <w:rsid w:val="FFBFC960"/>
    <w:rsid w:val="FFE7B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toc 2"/>
    <w:basedOn w:val="1"/>
    <w:next w:val="1"/>
    <w:qFormat/>
    <w:uiPriority w:val="0"/>
    <w:pPr>
      <w:ind w:left="420" w:leftChars="200"/>
    </w:pPr>
  </w:style>
  <w:style w:type="paragraph" w:styleId="7">
    <w:name w:val="Normal (Web)"/>
    <w:basedOn w:val="1"/>
    <w:qFormat/>
    <w:uiPriority w:val="0"/>
    <w:pPr>
      <w:widowControl/>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paragraph" w:customStyle="1" w:styleId="13">
    <w:name w:val="p1"/>
    <w:basedOn w:val="1"/>
    <w:qFormat/>
    <w:uiPriority w:val="0"/>
    <w:pPr>
      <w:spacing w:before="0" w:beforeAutospacing="0" w:after="0" w:afterAutospacing="0"/>
      <w:ind w:left="0" w:right="0"/>
      <w:jc w:val="left"/>
    </w:pPr>
    <w:rPr>
      <w:rFonts w:ascii=".pingfang sc" w:hAnsi=".pingfang sc" w:eastAsia=".pingfang sc" w:cs=".pingfang sc"/>
      <w:kern w:val="0"/>
      <w:sz w:val="24"/>
      <w:szCs w:val="24"/>
      <w:lang w:val="en-US" w:eastAsia="zh-CN" w:bidi="ar"/>
    </w:rPr>
  </w:style>
  <w:style w:type="paragraph" w:customStyle="1" w:styleId="14">
    <w:name w:val="1正文1"/>
    <w:basedOn w:val="1"/>
    <w:qFormat/>
    <w:uiPriority w:val="99"/>
    <w:pPr>
      <w:spacing w:line="360" w:lineRule="auto"/>
      <w:ind w:firstLine="420" w:firstLineChars="200"/>
      <w:jc w:val="left"/>
    </w:pPr>
    <w:rPr>
      <w:rFonts w:ascii="宋体" w:hAnsi="宋体"/>
    </w:rPr>
  </w:style>
  <w:style w:type="paragraph" w:customStyle="1" w:styleId="15">
    <w:name w:val="p2"/>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2020-04-02T06:54:00Z</dcterms:created>
  <dc:creator>yzp</dc:creator>
  <cp:lastModifiedBy>Albert</cp:lastModifiedBy>
  <dcterms:modified xsi:type="dcterms:W3CDTF">2023-04-25T09:32:58Z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226CC02BC1FF469282F03DD9ADF6ECA6_13</vt:lpwstr>
  </property>
</Properties>
</file>